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B5B2" w14:textId="6BB02E30" w:rsidR="004A765B" w:rsidRDefault="004A765B" w:rsidP="00DA2157">
      <w:pPr>
        <w:spacing w:after="49"/>
        <w:ind w:right="58"/>
        <w:jc w:val="center"/>
        <w:rPr>
          <w:rFonts w:ascii="Montserrat" w:hAnsi="Montserrat"/>
          <w:b/>
          <w:bCs/>
          <w:sz w:val="36"/>
        </w:rPr>
      </w:pPr>
      <w:r>
        <w:rPr>
          <w:rFonts w:ascii="Montserrat" w:hAnsi="Montserrat"/>
          <w:b/>
          <w:bCs/>
          <w:noProof/>
          <w:sz w:val="36"/>
        </w:rPr>
        <w:drawing>
          <wp:inline distT="0" distB="0" distL="0" distR="0" wp14:anchorId="3DEAA16D" wp14:editId="58CDD6A4">
            <wp:extent cx="4578350" cy="1298575"/>
            <wp:effectExtent l="0" t="0" r="0" b="0"/>
            <wp:docPr id="1984068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8350" cy="1298575"/>
                    </a:xfrm>
                    <a:prstGeom prst="rect">
                      <a:avLst/>
                    </a:prstGeom>
                    <a:noFill/>
                  </pic:spPr>
                </pic:pic>
              </a:graphicData>
            </a:graphic>
          </wp:inline>
        </w:drawing>
      </w:r>
    </w:p>
    <w:p w14:paraId="4298055D" w14:textId="77777777" w:rsidR="004A765B" w:rsidRDefault="004A765B" w:rsidP="00DA2157">
      <w:pPr>
        <w:spacing w:after="49"/>
        <w:ind w:right="58"/>
        <w:jc w:val="center"/>
        <w:rPr>
          <w:rFonts w:ascii="Montserrat" w:hAnsi="Montserrat"/>
          <w:b/>
          <w:bCs/>
          <w:sz w:val="36"/>
        </w:rPr>
      </w:pPr>
    </w:p>
    <w:p w14:paraId="6BD9B862" w14:textId="253092A2" w:rsidR="00DA2157" w:rsidRPr="00E41011" w:rsidRDefault="00DA2157" w:rsidP="00DA2157">
      <w:pPr>
        <w:spacing w:after="49"/>
        <w:ind w:right="58"/>
        <w:jc w:val="center"/>
        <w:rPr>
          <w:rFonts w:ascii="Montserrat" w:hAnsi="Montserrat"/>
          <w:b/>
          <w:bCs/>
          <w:sz w:val="36"/>
        </w:rPr>
      </w:pPr>
      <w:r w:rsidRPr="00E41011">
        <w:rPr>
          <w:rFonts w:ascii="Montserrat" w:hAnsi="Montserrat"/>
          <w:b/>
          <w:bCs/>
          <w:sz w:val="36"/>
        </w:rPr>
        <w:t xml:space="preserve">Faculty and Advisor </w:t>
      </w:r>
      <w:r w:rsidR="00EF3ED1">
        <w:rPr>
          <w:rFonts w:ascii="Montserrat" w:hAnsi="Montserrat"/>
          <w:b/>
          <w:bCs/>
          <w:sz w:val="36"/>
        </w:rPr>
        <w:t>Dashboard</w:t>
      </w:r>
    </w:p>
    <w:p w14:paraId="30BF620D" w14:textId="12D76210" w:rsidR="00DA2157" w:rsidRPr="00E41011" w:rsidRDefault="00DA2157" w:rsidP="00DA2157">
      <w:pPr>
        <w:spacing w:after="49"/>
        <w:ind w:right="58"/>
        <w:jc w:val="center"/>
        <w:rPr>
          <w:rFonts w:ascii="Montserrat" w:hAnsi="Montserrat"/>
          <w:b/>
          <w:bCs/>
        </w:rPr>
      </w:pPr>
      <w:r w:rsidRPr="00E41011">
        <w:rPr>
          <w:rFonts w:ascii="Montserrat" w:hAnsi="Montserrat"/>
          <w:b/>
          <w:bCs/>
          <w:sz w:val="36"/>
        </w:rPr>
        <w:t xml:space="preserve">in Banner 9 Self-Service </w:t>
      </w:r>
    </w:p>
    <w:p w14:paraId="61B21091" w14:textId="77777777" w:rsidR="00860E2B" w:rsidRPr="00D7750A" w:rsidRDefault="00860E2B" w:rsidP="00860E2B">
      <w:pPr>
        <w:spacing w:after="49"/>
        <w:ind w:right="58"/>
        <w:jc w:val="center"/>
        <w:rPr>
          <w:rFonts w:ascii="Montserrat" w:eastAsia="Times New Roman" w:hAnsi="Montserrat" w:cstheme="minorHAnsi"/>
          <w:b/>
          <w:bCs/>
          <w:color w:val="333333"/>
          <w:kern w:val="0"/>
          <w:sz w:val="24"/>
          <w:szCs w:val="24"/>
          <w14:ligatures w14:val="none"/>
        </w:rPr>
      </w:pPr>
    </w:p>
    <w:p w14:paraId="21622A43" w14:textId="58C900D9" w:rsidR="005E5627" w:rsidRPr="0062213A" w:rsidRDefault="005E5627" w:rsidP="005E5627">
      <w:pPr>
        <w:shd w:val="clear" w:color="auto" w:fill="FFFFFF"/>
        <w:spacing w:before="100" w:beforeAutospacing="1" w:after="100" w:afterAutospacing="1" w:line="240" w:lineRule="auto"/>
        <w:outlineLvl w:val="3"/>
        <w:rPr>
          <w:rFonts w:ascii="Montserrat" w:eastAsia="Times New Roman" w:hAnsi="Montserrat" w:cstheme="minorHAnsi"/>
          <w:b/>
          <w:bCs/>
          <w:color w:val="333333"/>
          <w:kern w:val="0"/>
          <w:sz w:val="28"/>
          <w:szCs w:val="28"/>
          <w14:ligatures w14:val="none"/>
        </w:rPr>
      </w:pPr>
      <w:r w:rsidRPr="0062213A">
        <w:rPr>
          <w:rFonts w:ascii="Montserrat" w:eastAsia="Times New Roman" w:hAnsi="Montserrat" w:cstheme="minorHAnsi"/>
          <w:b/>
          <w:bCs/>
          <w:color w:val="333333"/>
          <w:kern w:val="0"/>
          <w:sz w:val="28"/>
          <w:szCs w:val="28"/>
          <w14:ligatures w14:val="none"/>
        </w:rPr>
        <w:t>Overview</w:t>
      </w:r>
    </w:p>
    <w:p w14:paraId="59EA8B91" w14:textId="463F1C69" w:rsidR="005E5627" w:rsidRPr="00D7750A" w:rsidRDefault="005E5627" w:rsidP="00860E2B">
      <w:pPr>
        <w:shd w:val="clear" w:color="auto" w:fill="FFFFFF"/>
        <w:spacing w:beforeAutospacing="1" w:after="100" w:afterAutospacing="1" w:line="240" w:lineRule="auto"/>
        <w:rPr>
          <w:rFonts w:ascii="Montserrat" w:eastAsia="Times New Roman" w:hAnsi="Montserrat" w:cstheme="minorHAnsi"/>
          <w:kern w:val="0"/>
          <w:sz w:val="24"/>
          <w:szCs w:val="24"/>
          <w14:ligatures w14:val="none"/>
        </w:rPr>
      </w:pPr>
      <w:r w:rsidRPr="00D7750A">
        <w:rPr>
          <w:rFonts w:ascii="Montserrat" w:eastAsia="Times New Roman" w:hAnsi="Montserrat" w:cstheme="minorHAnsi"/>
          <w:color w:val="666666"/>
          <w:kern w:val="0"/>
          <w:sz w:val="24"/>
          <w:szCs w:val="24"/>
          <w14:ligatures w14:val="none"/>
        </w:rPr>
        <w:t xml:space="preserve">Banner </w:t>
      </w:r>
      <w:r w:rsidR="00860E2B" w:rsidRPr="00D7750A">
        <w:rPr>
          <w:rFonts w:ascii="Montserrat" w:eastAsia="Times New Roman" w:hAnsi="Montserrat" w:cstheme="minorHAnsi"/>
          <w:color w:val="666666"/>
          <w:kern w:val="0"/>
          <w:sz w:val="24"/>
          <w:szCs w:val="24"/>
          <w14:ligatures w14:val="none"/>
        </w:rPr>
        <w:t xml:space="preserve">9 </w:t>
      </w:r>
      <w:r w:rsidRPr="00D7750A">
        <w:rPr>
          <w:rFonts w:ascii="Montserrat" w:eastAsia="Times New Roman" w:hAnsi="Montserrat" w:cstheme="minorHAnsi"/>
          <w:color w:val="666666"/>
          <w:kern w:val="0"/>
          <w:sz w:val="24"/>
          <w:szCs w:val="24"/>
          <w14:ligatures w14:val="none"/>
        </w:rPr>
        <w:t xml:space="preserve">Self-Service </w:t>
      </w:r>
      <w:r w:rsidR="00D7750A">
        <w:rPr>
          <w:rFonts w:ascii="Montserrat" w:eastAsia="Times New Roman" w:hAnsi="Montserrat" w:cstheme="minorHAnsi"/>
          <w:color w:val="666666"/>
          <w:kern w:val="0"/>
          <w:sz w:val="24"/>
          <w:szCs w:val="24"/>
          <w14:ligatures w14:val="none"/>
        </w:rPr>
        <w:t>(SS</w:t>
      </w:r>
      <w:r w:rsidR="00967E78">
        <w:rPr>
          <w:rFonts w:ascii="Montserrat" w:eastAsia="Times New Roman" w:hAnsi="Montserrat" w:cstheme="minorHAnsi"/>
          <w:color w:val="666666"/>
          <w:kern w:val="0"/>
          <w:sz w:val="24"/>
          <w:szCs w:val="24"/>
          <w14:ligatures w14:val="none"/>
        </w:rPr>
        <w:t xml:space="preserve">B9) </w:t>
      </w:r>
      <w:r w:rsidRPr="00D7750A">
        <w:rPr>
          <w:rFonts w:ascii="Montserrat" w:eastAsia="Times New Roman" w:hAnsi="Montserrat" w:cstheme="minorHAnsi"/>
          <w:color w:val="666666"/>
          <w:kern w:val="0"/>
          <w:sz w:val="24"/>
          <w:szCs w:val="24"/>
          <w14:ligatures w14:val="none"/>
        </w:rPr>
        <w:t xml:space="preserve">for Faculty and Advisors allows faculty members to view, update, and print selected information from the Banner </w:t>
      </w:r>
      <w:r w:rsidR="00860E2B" w:rsidRPr="00D7750A">
        <w:rPr>
          <w:rFonts w:ascii="Montserrat" w:eastAsia="Times New Roman" w:hAnsi="Montserrat" w:cstheme="minorHAnsi"/>
          <w:color w:val="666666"/>
          <w:kern w:val="0"/>
          <w:sz w:val="24"/>
          <w:szCs w:val="24"/>
          <w14:ligatures w14:val="none"/>
        </w:rPr>
        <w:t>Admin</w:t>
      </w:r>
      <w:r w:rsidRPr="00D7750A">
        <w:rPr>
          <w:rFonts w:ascii="Montserrat" w:eastAsia="Times New Roman" w:hAnsi="Montserrat" w:cstheme="minorHAnsi"/>
          <w:color w:val="666666"/>
          <w:kern w:val="0"/>
          <w:sz w:val="24"/>
          <w:szCs w:val="24"/>
          <w14:ligatures w14:val="none"/>
        </w:rPr>
        <w:t xml:space="preserve"> database using </w:t>
      </w:r>
      <w:r w:rsidR="00860E2B" w:rsidRPr="00D7750A">
        <w:rPr>
          <w:rFonts w:ascii="Montserrat" w:eastAsia="Times New Roman" w:hAnsi="Montserrat" w:cstheme="minorHAnsi"/>
          <w:color w:val="666666"/>
          <w:kern w:val="0"/>
          <w:sz w:val="24"/>
          <w:szCs w:val="24"/>
          <w14:ligatures w14:val="none"/>
        </w:rPr>
        <w:t>a new</w:t>
      </w:r>
      <w:r w:rsidRPr="00D7750A">
        <w:rPr>
          <w:rFonts w:ascii="Montserrat" w:eastAsia="Times New Roman" w:hAnsi="Montserrat" w:cstheme="minorHAnsi"/>
          <w:color w:val="666666"/>
          <w:kern w:val="0"/>
          <w:sz w:val="24"/>
          <w:szCs w:val="24"/>
          <w14:ligatures w14:val="none"/>
        </w:rPr>
        <w:t xml:space="preserve"> interface. It provides access to the faculty member's schedule, class rosters, class wait lists, registration overrides, </w:t>
      </w:r>
      <w:r w:rsidR="00450770" w:rsidRPr="00D7750A">
        <w:rPr>
          <w:rFonts w:ascii="Montserrat" w:eastAsia="Times New Roman" w:hAnsi="Montserrat" w:cstheme="minorHAnsi"/>
          <w:color w:val="666666"/>
          <w:kern w:val="0"/>
          <w:sz w:val="24"/>
          <w:szCs w:val="24"/>
          <w14:ligatures w14:val="none"/>
        </w:rPr>
        <w:t>c</w:t>
      </w:r>
      <w:r w:rsidRPr="00D7750A">
        <w:rPr>
          <w:rFonts w:ascii="Montserrat" w:eastAsia="Times New Roman" w:hAnsi="Montserrat" w:cstheme="minorHAnsi"/>
          <w:color w:val="666666"/>
          <w:kern w:val="0"/>
          <w:sz w:val="24"/>
          <w:szCs w:val="24"/>
          <w14:ligatures w14:val="none"/>
        </w:rPr>
        <w:t>urriculum information about their students, and the ability to enter and change grades.</w:t>
      </w:r>
      <w:r w:rsidR="00000000">
        <w:rPr>
          <w:rFonts w:ascii="Montserrat" w:eastAsia="Times New Roman" w:hAnsi="Montserrat" w:cstheme="minorHAnsi"/>
          <w:kern w:val="0"/>
          <w:sz w:val="24"/>
          <w:szCs w:val="24"/>
          <w14:ligatures w14:val="none"/>
        </w:rPr>
        <w:pict w14:anchorId="516DE67D">
          <v:rect id="_x0000_i1025" style="width:0;height:0" o:hralign="center" o:hrstd="t" o:hrnoshade="t" o:hr="t" fillcolor="#333" stroked="f"/>
        </w:pict>
      </w:r>
    </w:p>
    <w:p w14:paraId="3B8E7BA9" w14:textId="41864A2D" w:rsidR="00860E2B" w:rsidRPr="00D7750A" w:rsidRDefault="00860E2B" w:rsidP="00860E2B">
      <w:pPr>
        <w:ind w:left="-5" w:right="48"/>
        <w:rPr>
          <w:rFonts w:ascii="Montserrat" w:hAnsi="Montserrat"/>
          <w:sz w:val="24"/>
          <w:szCs w:val="24"/>
        </w:rPr>
      </w:pPr>
      <w:bookmarkStart w:id="0" w:name="ACCESSING_BANNER_SELF-SERVICE"/>
      <w:bookmarkEnd w:id="0"/>
      <w:r w:rsidRPr="00D7750A">
        <w:rPr>
          <w:rFonts w:ascii="Montserrat" w:hAnsi="Montserrat"/>
          <w:sz w:val="24"/>
          <w:szCs w:val="24"/>
        </w:rPr>
        <w:t xml:space="preserve">You can access </w:t>
      </w:r>
      <w:r w:rsidR="00967E78">
        <w:rPr>
          <w:rFonts w:ascii="Montserrat" w:hAnsi="Montserrat"/>
          <w:sz w:val="24"/>
          <w:szCs w:val="24"/>
        </w:rPr>
        <w:t>SSB9</w:t>
      </w:r>
      <w:r w:rsidRPr="00D7750A">
        <w:rPr>
          <w:rFonts w:ascii="Montserrat" w:hAnsi="Montserrat"/>
          <w:sz w:val="24"/>
          <w:szCs w:val="24"/>
        </w:rPr>
        <w:t xml:space="preserve"> for Faculty and Advisors by logging into </w:t>
      </w:r>
      <w:hyperlink r:id="rId6" w:tgtFrame="_blank" w:history="1">
        <w:r w:rsidRPr="00D7750A">
          <w:rPr>
            <w:rStyle w:val="Hyperlink"/>
            <w:rFonts w:ascii="Montserrat" w:hAnsi="Montserrat"/>
            <w:sz w:val="24"/>
            <w:szCs w:val="24"/>
          </w:rPr>
          <w:t>https://my.catawba.edu/</w:t>
        </w:r>
      </w:hyperlink>
      <w:r w:rsidRPr="00D7750A">
        <w:rPr>
          <w:rFonts w:ascii="Montserrat" w:hAnsi="Montserrat"/>
          <w:sz w:val="24"/>
          <w:szCs w:val="24"/>
        </w:rPr>
        <w:t xml:space="preserve"> </w:t>
      </w:r>
      <w:r w:rsidR="00B42B60" w:rsidRPr="00D7750A">
        <w:rPr>
          <w:rFonts w:ascii="Montserrat" w:hAnsi="Montserrat"/>
          <w:sz w:val="24"/>
          <w:szCs w:val="24"/>
        </w:rPr>
        <w:t>w</w:t>
      </w:r>
      <w:r w:rsidRPr="00D7750A">
        <w:rPr>
          <w:rFonts w:ascii="Montserrat" w:hAnsi="Montserrat"/>
          <w:sz w:val="24"/>
          <w:szCs w:val="24"/>
        </w:rPr>
        <w:t>ith your Catawba username and password.</w:t>
      </w:r>
    </w:p>
    <w:p w14:paraId="642ACEE5" w14:textId="77777777" w:rsidR="00860E2B" w:rsidRPr="00D7750A" w:rsidRDefault="00860E2B" w:rsidP="00860E2B">
      <w:pPr>
        <w:spacing w:after="39"/>
        <w:ind w:left="2"/>
        <w:rPr>
          <w:rFonts w:ascii="Montserrat" w:hAnsi="Montserrat"/>
        </w:rPr>
      </w:pPr>
    </w:p>
    <w:p w14:paraId="5950127D" w14:textId="77777777" w:rsidR="00860E2B" w:rsidRPr="00D7750A" w:rsidRDefault="00860E2B" w:rsidP="00860E2B">
      <w:pPr>
        <w:spacing w:after="39"/>
        <w:ind w:left="2"/>
        <w:rPr>
          <w:rFonts w:ascii="Montserrat" w:hAnsi="Montserrat"/>
        </w:rPr>
      </w:pPr>
      <w:r w:rsidRPr="00D7750A">
        <w:rPr>
          <w:rFonts w:ascii="Montserrat" w:hAnsi="Montserrat"/>
          <w:noProof/>
        </w:rPr>
        <w:drawing>
          <wp:inline distT="0" distB="0" distL="0" distR="0" wp14:anchorId="4A3E8265" wp14:editId="5B1D266B">
            <wp:extent cx="5532120" cy="2406650"/>
            <wp:effectExtent l="38100" t="0" r="906780" b="69850"/>
            <wp:docPr id="1788493384" name="Picture 1788493384" descr="A screenshot of a sign 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93384" name="Picture 1788493384" descr="A screenshot of a sign in&#10;&#10;Description automatically generated"/>
                    <pic:cNvPicPr/>
                  </pic:nvPicPr>
                  <pic:blipFill>
                    <a:blip r:embed="rId7"/>
                    <a:stretch>
                      <a:fillRect/>
                    </a:stretch>
                  </pic:blipFill>
                  <pic:spPr>
                    <a:xfrm>
                      <a:off x="0" y="0"/>
                      <a:ext cx="5547533" cy="2413355"/>
                    </a:xfrm>
                    <a:prstGeom prst="rect">
                      <a:avLst/>
                    </a:prstGeom>
                    <a:effectLst>
                      <a:outerShdw blurRad="76200" dir="18900000" sy="23000" kx="-1200000" algn="bl" rotWithShape="0">
                        <a:prstClr val="black">
                          <a:alpha val="20000"/>
                        </a:prstClr>
                      </a:outerShdw>
                    </a:effectLst>
                  </pic:spPr>
                </pic:pic>
              </a:graphicData>
            </a:graphic>
          </wp:inline>
        </w:drawing>
      </w:r>
    </w:p>
    <w:p w14:paraId="6FE22371" w14:textId="77777777" w:rsidR="00860E2B" w:rsidRPr="00D7750A" w:rsidRDefault="00860E2B" w:rsidP="00860E2B">
      <w:pPr>
        <w:spacing w:after="159"/>
        <w:rPr>
          <w:rFonts w:ascii="Montserrat" w:hAnsi="Montserrat"/>
          <w:b/>
        </w:rPr>
      </w:pPr>
      <w:r w:rsidRPr="00D7750A">
        <w:rPr>
          <w:rFonts w:ascii="Montserrat" w:hAnsi="Montserrat"/>
          <w:b/>
        </w:rPr>
        <w:t xml:space="preserve"> </w:t>
      </w:r>
    </w:p>
    <w:p w14:paraId="4F3F8590" w14:textId="77777777" w:rsidR="00F36223" w:rsidRDefault="00F36223" w:rsidP="00860E2B">
      <w:pPr>
        <w:spacing w:after="159"/>
        <w:rPr>
          <w:rFonts w:ascii="Montserrat" w:hAnsi="Montserrat"/>
          <w:b/>
          <w:bCs/>
          <w:color w:val="000000" w:themeColor="text1"/>
          <w:sz w:val="32"/>
          <w:szCs w:val="32"/>
        </w:rPr>
      </w:pPr>
    </w:p>
    <w:p w14:paraId="10E66320" w14:textId="2C3D85B7" w:rsidR="00860E2B" w:rsidRPr="00E41011" w:rsidRDefault="00381C73" w:rsidP="00860E2B">
      <w:pPr>
        <w:spacing w:after="159"/>
        <w:rPr>
          <w:rFonts w:ascii="Montserrat" w:hAnsi="Montserrat"/>
          <w:b/>
          <w:bCs/>
          <w:color w:val="000000" w:themeColor="text1"/>
          <w:sz w:val="32"/>
          <w:szCs w:val="32"/>
        </w:rPr>
      </w:pPr>
      <w:r w:rsidRPr="00E41011">
        <w:rPr>
          <w:rFonts w:ascii="Montserrat" w:hAnsi="Montserrat"/>
          <w:b/>
          <w:bCs/>
          <w:color w:val="000000" w:themeColor="text1"/>
          <w:sz w:val="32"/>
          <w:szCs w:val="32"/>
        </w:rPr>
        <w:lastRenderedPageBreak/>
        <w:t>Faculty Dashboard Menu</w:t>
      </w:r>
    </w:p>
    <w:p w14:paraId="16A00A11" w14:textId="77777777" w:rsidR="00381C73" w:rsidRDefault="00381C73" w:rsidP="00860E2B">
      <w:pPr>
        <w:spacing w:after="159"/>
        <w:rPr>
          <w:rFonts w:ascii="Montserrat" w:hAnsi="Montserrat"/>
          <w:color w:val="000000" w:themeColor="text1"/>
        </w:rPr>
      </w:pPr>
    </w:p>
    <w:p w14:paraId="3F620FDF" w14:textId="77777777" w:rsidR="00617ACA" w:rsidRPr="00E41011" w:rsidRDefault="00617ACA" w:rsidP="00617ACA">
      <w:pPr>
        <w:spacing w:after="159"/>
        <w:rPr>
          <w:rFonts w:ascii="Montserrat" w:hAnsi="Montserrat"/>
          <w:color w:val="000000" w:themeColor="text1"/>
          <w:sz w:val="28"/>
          <w:szCs w:val="28"/>
          <w:u w:val="single"/>
        </w:rPr>
      </w:pPr>
      <w:r w:rsidRPr="00E41011">
        <w:rPr>
          <w:rFonts w:ascii="Montserrat" w:hAnsi="Montserrat"/>
          <w:color w:val="000000" w:themeColor="text1"/>
          <w:sz w:val="28"/>
          <w:szCs w:val="28"/>
          <w:u w:val="single"/>
        </w:rPr>
        <w:t>Faculty Grade Entry</w:t>
      </w:r>
    </w:p>
    <w:p w14:paraId="51942C89" w14:textId="4D9DE240" w:rsidR="00185027" w:rsidRPr="0062213A" w:rsidRDefault="00C72087" w:rsidP="00185027">
      <w:pPr>
        <w:spacing w:after="159"/>
        <w:rPr>
          <w:rFonts w:ascii="Montserrat" w:hAnsi="Montserrat"/>
          <w:color w:val="000000" w:themeColor="text1"/>
        </w:rPr>
      </w:pPr>
      <w:r>
        <w:rPr>
          <w:rFonts w:ascii="Montserrat" w:hAnsi="Montserrat"/>
          <w:color w:val="000000" w:themeColor="text1"/>
        </w:rPr>
        <w:t>**</w:t>
      </w:r>
      <w:proofErr w:type="gramStart"/>
      <w:r w:rsidR="00185027" w:rsidRPr="0062213A">
        <w:rPr>
          <w:rFonts w:ascii="Montserrat" w:hAnsi="Montserrat"/>
          <w:color w:val="000000" w:themeColor="text1"/>
        </w:rPr>
        <w:t>Note</w:t>
      </w:r>
      <w:r>
        <w:rPr>
          <w:rFonts w:ascii="Montserrat" w:hAnsi="Montserrat"/>
          <w:color w:val="000000" w:themeColor="text1"/>
        </w:rPr>
        <w:t xml:space="preserve">  </w:t>
      </w:r>
      <w:r w:rsidR="00185027" w:rsidRPr="0062213A">
        <w:rPr>
          <w:rFonts w:ascii="Montserrat" w:hAnsi="Montserrat"/>
          <w:color w:val="000000" w:themeColor="text1"/>
        </w:rPr>
        <w:t>"</w:t>
      </w:r>
      <w:proofErr w:type="gramEnd"/>
      <w:r w:rsidR="00CB042C">
        <w:rPr>
          <w:rFonts w:ascii="Montserrat" w:hAnsi="Montserrat"/>
          <w:color w:val="000000" w:themeColor="text1"/>
        </w:rPr>
        <w:t>N</w:t>
      </w:r>
      <w:r w:rsidR="00185027" w:rsidRPr="0062213A">
        <w:rPr>
          <w:rFonts w:ascii="Montserrat" w:hAnsi="Montserrat"/>
          <w:color w:val="000000" w:themeColor="text1"/>
        </w:rPr>
        <w:t xml:space="preserve">o </w:t>
      </w:r>
      <w:r w:rsidR="00CB042C">
        <w:rPr>
          <w:rFonts w:ascii="Montserrat" w:hAnsi="Montserrat"/>
          <w:color w:val="000000" w:themeColor="text1"/>
        </w:rPr>
        <w:t>A</w:t>
      </w:r>
      <w:r w:rsidR="00185027" w:rsidRPr="0062213A">
        <w:rPr>
          <w:rFonts w:ascii="Montserrat" w:hAnsi="Montserrat"/>
          <w:color w:val="000000" w:themeColor="text1"/>
        </w:rPr>
        <w:t>ccess" under Final or Midterm grade means that the Registrar has not opened grading for faculty for the term.</w:t>
      </w:r>
      <w:r w:rsidR="00CB042C">
        <w:rPr>
          <w:rFonts w:ascii="Montserrat" w:hAnsi="Montserrat"/>
          <w:color w:val="000000" w:themeColor="text1"/>
        </w:rPr>
        <w:t xml:space="preserve"> </w:t>
      </w:r>
    </w:p>
    <w:p w14:paraId="6BAC71BC" w14:textId="77777777" w:rsidR="00185027" w:rsidRPr="00617ACA" w:rsidRDefault="00185027" w:rsidP="00617ACA">
      <w:pPr>
        <w:spacing w:after="159"/>
        <w:rPr>
          <w:rFonts w:ascii="Montserrat" w:hAnsi="Montserrat"/>
          <w:color w:val="000000" w:themeColor="text1"/>
        </w:rPr>
      </w:pPr>
    </w:p>
    <w:p w14:paraId="3007B60E" w14:textId="77777777" w:rsidR="00617ACA" w:rsidRPr="00E41011" w:rsidRDefault="00617ACA" w:rsidP="00617ACA">
      <w:pPr>
        <w:spacing w:after="159"/>
        <w:rPr>
          <w:rFonts w:ascii="Montserrat" w:hAnsi="Montserrat"/>
          <w:color w:val="000000" w:themeColor="text1"/>
          <w:sz w:val="28"/>
          <w:szCs w:val="28"/>
          <w:u w:val="single"/>
        </w:rPr>
      </w:pPr>
      <w:r w:rsidRPr="00E41011">
        <w:rPr>
          <w:rFonts w:ascii="Montserrat" w:hAnsi="Montserrat"/>
          <w:color w:val="000000" w:themeColor="text1"/>
          <w:sz w:val="28"/>
          <w:szCs w:val="28"/>
          <w:u w:val="single"/>
        </w:rPr>
        <w:t>Class List</w:t>
      </w:r>
    </w:p>
    <w:p w14:paraId="5198E5D9" w14:textId="77777777" w:rsidR="005A59AA" w:rsidRPr="004A6A37" w:rsidRDefault="0062213A" w:rsidP="0062213A">
      <w:pPr>
        <w:spacing w:after="159"/>
        <w:rPr>
          <w:rFonts w:ascii="Montserrat" w:hAnsi="Montserrat"/>
          <w:color w:val="000000" w:themeColor="text1"/>
          <w:sz w:val="24"/>
          <w:szCs w:val="24"/>
        </w:rPr>
      </w:pPr>
      <w:r w:rsidRPr="004A6A37">
        <w:rPr>
          <w:rFonts w:ascii="Montserrat" w:hAnsi="Montserrat"/>
          <w:color w:val="000000" w:themeColor="text1"/>
          <w:sz w:val="24"/>
          <w:szCs w:val="24"/>
        </w:rPr>
        <w:t xml:space="preserve">The Class List page lets you view, export, and print your class rosters and wait list rosters. It presents a list of your courses optionally filtered by term. </w:t>
      </w:r>
    </w:p>
    <w:p w14:paraId="64557CE8" w14:textId="0C01CD38" w:rsidR="005A59AA" w:rsidRPr="002A5005" w:rsidRDefault="0062213A" w:rsidP="002A5005">
      <w:pPr>
        <w:pStyle w:val="ListParagraph"/>
        <w:numPr>
          <w:ilvl w:val="0"/>
          <w:numId w:val="10"/>
        </w:numPr>
        <w:spacing w:after="159"/>
        <w:rPr>
          <w:rFonts w:ascii="Montserrat" w:hAnsi="Montserrat"/>
          <w:color w:val="000000" w:themeColor="text1"/>
        </w:rPr>
      </w:pPr>
      <w:r w:rsidRPr="002A5005">
        <w:rPr>
          <w:rFonts w:ascii="Montserrat" w:hAnsi="Montserrat"/>
          <w:color w:val="000000" w:themeColor="text1"/>
        </w:rPr>
        <w:t xml:space="preserve">Leave the value of "All Terms" in the term drop-down list or select a term you taught for from the list. Results may be sorted by any of the results columns by clicking in the column header. </w:t>
      </w:r>
    </w:p>
    <w:p w14:paraId="44BC14FA" w14:textId="77777777" w:rsidR="00DC33B4" w:rsidRDefault="0062213A" w:rsidP="00DC33B4">
      <w:pPr>
        <w:pStyle w:val="ListParagraph"/>
        <w:numPr>
          <w:ilvl w:val="0"/>
          <w:numId w:val="10"/>
        </w:numPr>
        <w:spacing w:after="159"/>
        <w:rPr>
          <w:rFonts w:ascii="Montserrat" w:hAnsi="Montserrat"/>
          <w:color w:val="000000" w:themeColor="text1"/>
        </w:rPr>
      </w:pPr>
      <w:r w:rsidRPr="002A5005">
        <w:rPr>
          <w:rFonts w:ascii="Montserrat" w:hAnsi="Montserrat"/>
          <w:color w:val="000000" w:themeColor="text1"/>
        </w:rPr>
        <w:t>The Class List page shows course information</w:t>
      </w:r>
      <w:r w:rsidR="00A1066C" w:rsidRPr="002A5005">
        <w:rPr>
          <w:rFonts w:ascii="Montserrat" w:hAnsi="Montserrat"/>
          <w:color w:val="000000" w:themeColor="text1"/>
        </w:rPr>
        <w:t>.</w:t>
      </w:r>
      <w:r w:rsidRPr="002A5005">
        <w:rPr>
          <w:rFonts w:ascii="Montserrat" w:hAnsi="Montserrat"/>
          <w:color w:val="000000" w:themeColor="text1"/>
        </w:rPr>
        <w:t xml:space="preserve"> </w:t>
      </w:r>
    </w:p>
    <w:p w14:paraId="133636ED" w14:textId="072A9B40" w:rsidR="002A5005" w:rsidRDefault="00767B56" w:rsidP="002754DA">
      <w:pPr>
        <w:pStyle w:val="ListParagraph"/>
        <w:spacing w:after="159"/>
        <w:ind w:firstLine="0"/>
        <w:rPr>
          <w:rFonts w:ascii="Montserrat" w:hAnsi="Montserrat"/>
          <w:color w:val="000000" w:themeColor="text1"/>
        </w:rPr>
      </w:pPr>
      <w:r w:rsidRPr="00DC33B4">
        <w:rPr>
          <w:rFonts w:ascii="Montserrat" w:hAnsi="Montserrat"/>
          <w:color w:val="000000" w:themeColor="text1"/>
        </w:rPr>
        <w:t>C</w:t>
      </w:r>
      <w:r w:rsidR="0062213A" w:rsidRPr="00DC33B4">
        <w:rPr>
          <w:rFonts w:ascii="Montserrat" w:hAnsi="Montserrat"/>
          <w:color w:val="000000" w:themeColor="text1"/>
        </w:rPr>
        <w:t>lick</w:t>
      </w:r>
      <w:r w:rsidR="00BA635D" w:rsidRPr="00DC33B4">
        <w:rPr>
          <w:rFonts w:ascii="Montserrat" w:hAnsi="Montserrat"/>
          <w:color w:val="000000" w:themeColor="text1"/>
        </w:rPr>
        <w:t xml:space="preserve"> on the Cour</w:t>
      </w:r>
      <w:r w:rsidRPr="00DC33B4">
        <w:rPr>
          <w:rFonts w:ascii="Montserrat" w:hAnsi="Montserrat"/>
          <w:color w:val="000000" w:themeColor="text1"/>
        </w:rPr>
        <w:t>se Title or CRN</w:t>
      </w:r>
      <w:r w:rsidR="0062213A" w:rsidRPr="00DC33B4">
        <w:rPr>
          <w:rFonts w:ascii="Montserrat" w:hAnsi="Montserrat"/>
          <w:color w:val="000000" w:themeColor="text1"/>
        </w:rPr>
        <w:t xml:space="preserve"> to drill down to </w:t>
      </w:r>
      <w:r w:rsidR="00734F1D" w:rsidRPr="00DC33B4">
        <w:rPr>
          <w:rFonts w:ascii="Montserrat" w:hAnsi="Montserrat"/>
          <w:color w:val="000000" w:themeColor="text1"/>
        </w:rPr>
        <w:t xml:space="preserve">tabs for </w:t>
      </w:r>
      <w:r w:rsidR="002A5005" w:rsidRPr="00DC33B4">
        <w:rPr>
          <w:rFonts w:ascii="Montserrat" w:hAnsi="Montserrat"/>
          <w:color w:val="000000" w:themeColor="text1"/>
        </w:rPr>
        <w:t xml:space="preserve">the </w:t>
      </w:r>
      <w:r w:rsidR="00734F1D" w:rsidRPr="00DC33B4">
        <w:rPr>
          <w:rFonts w:ascii="Montserrat" w:hAnsi="Montserrat"/>
          <w:color w:val="000000" w:themeColor="text1"/>
        </w:rPr>
        <w:t>Class List and Wait List</w:t>
      </w:r>
      <w:r w:rsidR="002A5005" w:rsidRPr="00DC33B4">
        <w:rPr>
          <w:rFonts w:ascii="Montserrat" w:hAnsi="Montserrat"/>
          <w:color w:val="000000" w:themeColor="text1"/>
        </w:rPr>
        <w:t xml:space="preserve">. </w:t>
      </w:r>
      <w:r w:rsidR="00E762D9" w:rsidRPr="00DC33B4">
        <w:rPr>
          <w:rFonts w:ascii="Montserrat" w:hAnsi="Montserrat"/>
          <w:color w:val="000000" w:themeColor="text1"/>
        </w:rPr>
        <w:t>The default student list is a summary view. To see a detailed view, click the down</w:t>
      </w:r>
      <w:r w:rsidR="008C15F1" w:rsidRPr="00DC33B4">
        <w:rPr>
          <w:rFonts w:ascii="Montserrat" w:hAnsi="Montserrat"/>
          <w:color w:val="000000" w:themeColor="text1"/>
        </w:rPr>
        <w:t xml:space="preserve"> arrow by "Summary View" at the top right of the list of students.</w:t>
      </w:r>
    </w:p>
    <w:p w14:paraId="711A8169" w14:textId="422C9C55" w:rsidR="00DC33B4" w:rsidRPr="00DC33B4" w:rsidRDefault="00DC33B4" w:rsidP="00DC33B4">
      <w:pPr>
        <w:pStyle w:val="ListParagraph"/>
        <w:spacing w:after="159"/>
        <w:ind w:firstLine="0"/>
        <w:rPr>
          <w:rFonts w:ascii="Montserrat" w:hAnsi="Montserrat"/>
          <w:color w:val="000000" w:themeColor="text1"/>
        </w:rPr>
      </w:pPr>
      <w:r w:rsidRPr="00DC33B4">
        <w:rPr>
          <w:rFonts w:ascii="Montserrat" w:hAnsi="Montserrat"/>
          <w:noProof/>
          <w:color w:val="000000" w:themeColor="text1"/>
        </w:rPr>
        <w:drawing>
          <wp:inline distT="0" distB="0" distL="0" distR="0" wp14:anchorId="4476450A" wp14:editId="4D0F1E52">
            <wp:extent cx="5273040" cy="484505"/>
            <wp:effectExtent l="19050" t="19050" r="22860" b="10795"/>
            <wp:docPr id="353927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27610" name=""/>
                    <pic:cNvPicPr/>
                  </pic:nvPicPr>
                  <pic:blipFill>
                    <a:blip r:embed="rId8"/>
                    <a:stretch>
                      <a:fillRect/>
                    </a:stretch>
                  </pic:blipFill>
                  <pic:spPr>
                    <a:xfrm>
                      <a:off x="0" y="0"/>
                      <a:ext cx="5273040" cy="484505"/>
                    </a:xfrm>
                    <a:prstGeom prst="rect">
                      <a:avLst/>
                    </a:prstGeom>
                    <a:ln>
                      <a:solidFill>
                        <a:srgbClr val="002060"/>
                      </a:solidFill>
                    </a:ln>
                  </pic:spPr>
                </pic:pic>
              </a:graphicData>
            </a:graphic>
          </wp:inline>
        </w:drawing>
      </w:r>
    </w:p>
    <w:p w14:paraId="7DEEE5E8" w14:textId="77777777" w:rsidR="001C0B11" w:rsidRDefault="0062213A" w:rsidP="0062213A">
      <w:pPr>
        <w:pStyle w:val="ListParagraph"/>
        <w:numPr>
          <w:ilvl w:val="0"/>
          <w:numId w:val="10"/>
        </w:numPr>
        <w:spacing w:after="159"/>
        <w:rPr>
          <w:rFonts w:ascii="Montserrat" w:hAnsi="Montserrat"/>
          <w:color w:val="000000" w:themeColor="text1"/>
        </w:rPr>
      </w:pPr>
      <w:r w:rsidRPr="00F3150E">
        <w:rPr>
          <w:rFonts w:ascii="Montserrat" w:hAnsi="Montserrat"/>
          <w:color w:val="000000" w:themeColor="text1"/>
        </w:rPr>
        <w:t xml:space="preserve">Hover over the name of a student on the Class List or Wait List to access their </w:t>
      </w:r>
      <w:proofErr w:type="gramStart"/>
      <w:r w:rsidRPr="00F3150E">
        <w:rPr>
          <w:rFonts w:ascii="Montserrat" w:hAnsi="Montserrat"/>
          <w:color w:val="000000" w:themeColor="text1"/>
        </w:rPr>
        <w:t>Student</w:t>
      </w:r>
      <w:proofErr w:type="gramEnd"/>
      <w:r w:rsidRPr="00F3150E">
        <w:rPr>
          <w:rFonts w:ascii="Montserrat" w:hAnsi="Montserrat"/>
          <w:color w:val="000000" w:themeColor="text1"/>
        </w:rPr>
        <w:t xml:space="preserve"> card or click on the </w:t>
      </w:r>
      <w:proofErr w:type="gramStart"/>
      <w:r w:rsidRPr="00F3150E">
        <w:rPr>
          <w:rFonts w:ascii="Montserrat" w:hAnsi="Montserrat"/>
          <w:color w:val="000000" w:themeColor="text1"/>
        </w:rPr>
        <w:t>student</w:t>
      </w:r>
      <w:proofErr w:type="gramEnd"/>
      <w:r w:rsidRPr="00F3150E">
        <w:rPr>
          <w:rFonts w:ascii="Montserrat" w:hAnsi="Montserrat"/>
          <w:color w:val="000000" w:themeColor="text1"/>
        </w:rPr>
        <w:t xml:space="preserve"> name to access their Student Profile page.      </w:t>
      </w:r>
    </w:p>
    <w:p w14:paraId="3638E18B" w14:textId="77777777" w:rsidR="00FE06E1" w:rsidRDefault="001C0B11" w:rsidP="0062213A">
      <w:pPr>
        <w:pStyle w:val="ListParagraph"/>
        <w:numPr>
          <w:ilvl w:val="0"/>
          <w:numId w:val="10"/>
        </w:numPr>
        <w:spacing w:after="159"/>
        <w:rPr>
          <w:rFonts w:ascii="Montserrat" w:hAnsi="Montserrat"/>
          <w:color w:val="000000" w:themeColor="text1"/>
        </w:rPr>
      </w:pPr>
      <w:r w:rsidRPr="00DC33B4">
        <w:rPr>
          <w:rFonts w:ascii="Montserrat" w:hAnsi="Montserrat"/>
          <w:color w:val="000000" w:themeColor="text1"/>
        </w:rPr>
        <w:t xml:space="preserve">There are buttons in the top right to Export or Print either list. </w:t>
      </w:r>
      <w:r w:rsidR="0062213A" w:rsidRPr="00F3150E">
        <w:rPr>
          <w:rFonts w:ascii="Montserrat" w:hAnsi="Montserrat"/>
          <w:color w:val="000000" w:themeColor="text1"/>
        </w:rPr>
        <w:t xml:space="preserve">                               </w:t>
      </w:r>
      <w:r w:rsidRPr="001C0B11">
        <w:rPr>
          <w:rFonts w:ascii="Montserrat" w:hAnsi="Montserrat"/>
          <w:color w:val="000000" w:themeColor="text1"/>
        </w:rPr>
        <w:t>To e</w:t>
      </w:r>
      <w:r w:rsidR="0062213A" w:rsidRPr="001C0B11">
        <w:rPr>
          <w:rFonts w:ascii="Montserrat" w:hAnsi="Montserrat"/>
          <w:color w:val="000000" w:themeColor="text1"/>
        </w:rPr>
        <w:t xml:space="preserve">xport </w:t>
      </w:r>
      <w:r w:rsidRPr="001C0B11">
        <w:rPr>
          <w:rFonts w:ascii="Montserrat" w:hAnsi="Montserrat"/>
          <w:color w:val="000000" w:themeColor="text1"/>
        </w:rPr>
        <w:t xml:space="preserve">a </w:t>
      </w:r>
      <w:r w:rsidR="0062213A" w:rsidRPr="001C0B11">
        <w:rPr>
          <w:rFonts w:ascii="Montserrat" w:hAnsi="Montserrat"/>
          <w:color w:val="000000" w:themeColor="text1"/>
        </w:rPr>
        <w:t>Class List to Spreadsheet</w:t>
      </w:r>
    </w:p>
    <w:p w14:paraId="567B8E87" w14:textId="77777777" w:rsidR="00FE06E1" w:rsidRDefault="0062213A" w:rsidP="0062213A">
      <w:pPr>
        <w:pStyle w:val="ListParagraph"/>
        <w:numPr>
          <w:ilvl w:val="1"/>
          <w:numId w:val="10"/>
        </w:numPr>
        <w:spacing w:after="159"/>
        <w:rPr>
          <w:rFonts w:ascii="Montserrat" w:hAnsi="Montserrat"/>
          <w:color w:val="000000" w:themeColor="text1"/>
        </w:rPr>
      </w:pPr>
      <w:r w:rsidRPr="00FE06E1">
        <w:rPr>
          <w:rFonts w:ascii="Montserrat" w:hAnsi="Montserrat"/>
          <w:color w:val="000000" w:themeColor="text1"/>
        </w:rPr>
        <w:t>Click on the Export link in the top right corner of the Class List page.</w:t>
      </w:r>
    </w:p>
    <w:p w14:paraId="09542032" w14:textId="77777777" w:rsidR="00FE06E1" w:rsidRDefault="0062213A" w:rsidP="0062213A">
      <w:pPr>
        <w:pStyle w:val="ListParagraph"/>
        <w:numPr>
          <w:ilvl w:val="1"/>
          <w:numId w:val="10"/>
        </w:numPr>
        <w:spacing w:after="159"/>
        <w:rPr>
          <w:rFonts w:ascii="Montserrat" w:hAnsi="Montserrat"/>
          <w:color w:val="000000" w:themeColor="text1"/>
        </w:rPr>
      </w:pPr>
      <w:r w:rsidRPr="00FE06E1">
        <w:rPr>
          <w:rFonts w:ascii="Montserrat" w:hAnsi="Montserrat"/>
          <w:color w:val="000000" w:themeColor="text1"/>
        </w:rPr>
        <w:t>From the Export Template pop-up window, choose the Excel spreadsheet format you prefer (.</w:t>
      </w:r>
      <w:proofErr w:type="spellStart"/>
      <w:r w:rsidRPr="00FE06E1">
        <w:rPr>
          <w:rFonts w:ascii="Montserrat" w:hAnsi="Montserrat"/>
          <w:color w:val="000000" w:themeColor="text1"/>
        </w:rPr>
        <w:t>xls</w:t>
      </w:r>
      <w:proofErr w:type="spellEnd"/>
      <w:r w:rsidRPr="00FE06E1">
        <w:rPr>
          <w:rFonts w:ascii="Montserrat" w:hAnsi="Montserrat"/>
          <w:color w:val="000000" w:themeColor="text1"/>
        </w:rPr>
        <w:t xml:space="preserve"> or .xlsx)</w:t>
      </w:r>
    </w:p>
    <w:p w14:paraId="5943180B" w14:textId="04693200" w:rsidR="00FE06E1" w:rsidRDefault="0062213A" w:rsidP="0062213A">
      <w:pPr>
        <w:pStyle w:val="ListParagraph"/>
        <w:numPr>
          <w:ilvl w:val="1"/>
          <w:numId w:val="10"/>
        </w:numPr>
        <w:spacing w:after="159"/>
        <w:rPr>
          <w:rFonts w:ascii="Montserrat" w:hAnsi="Montserrat"/>
          <w:color w:val="000000" w:themeColor="text1"/>
        </w:rPr>
      </w:pPr>
      <w:r w:rsidRPr="00FE06E1">
        <w:rPr>
          <w:rFonts w:ascii="Montserrat" w:hAnsi="Montserrat"/>
          <w:color w:val="000000" w:themeColor="text1"/>
        </w:rPr>
        <w:t>Click the Export button.</w:t>
      </w:r>
    </w:p>
    <w:p w14:paraId="2893F4D1" w14:textId="47A9D452" w:rsidR="00617ACA" w:rsidRPr="00FE06E1" w:rsidRDefault="0062213A" w:rsidP="0062213A">
      <w:pPr>
        <w:pStyle w:val="ListParagraph"/>
        <w:numPr>
          <w:ilvl w:val="1"/>
          <w:numId w:val="10"/>
        </w:numPr>
        <w:spacing w:after="159"/>
        <w:rPr>
          <w:rFonts w:ascii="Montserrat" w:hAnsi="Montserrat"/>
          <w:color w:val="000000" w:themeColor="text1"/>
        </w:rPr>
      </w:pPr>
      <w:r w:rsidRPr="00FE06E1">
        <w:rPr>
          <w:rFonts w:ascii="Montserrat" w:hAnsi="Montserrat"/>
          <w:color w:val="000000" w:themeColor="text1"/>
        </w:rPr>
        <w:t>You will find the Excel file in your normal file download area.</w:t>
      </w:r>
    </w:p>
    <w:p w14:paraId="5A86C2CD" w14:textId="77777777" w:rsidR="00821458" w:rsidRDefault="00821458" w:rsidP="00617ACA">
      <w:pPr>
        <w:spacing w:after="159"/>
        <w:rPr>
          <w:rFonts w:ascii="Montserrat" w:hAnsi="Montserrat"/>
          <w:color w:val="000000" w:themeColor="text1"/>
          <w:sz w:val="28"/>
          <w:szCs w:val="28"/>
          <w:u w:val="single"/>
        </w:rPr>
      </w:pPr>
    </w:p>
    <w:p w14:paraId="0953C870" w14:textId="77777777" w:rsidR="004A765B" w:rsidRDefault="004A765B" w:rsidP="00617ACA">
      <w:pPr>
        <w:spacing w:after="159"/>
        <w:rPr>
          <w:rFonts w:ascii="Montserrat" w:hAnsi="Montserrat"/>
          <w:color w:val="000000" w:themeColor="text1"/>
          <w:sz w:val="28"/>
          <w:szCs w:val="28"/>
          <w:u w:val="single"/>
        </w:rPr>
      </w:pPr>
    </w:p>
    <w:p w14:paraId="3D479269" w14:textId="77777777" w:rsidR="004A765B" w:rsidRDefault="004A765B" w:rsidP="00617ACA">
      <w:pPr>
        <w:spacing w:after="159"/>
        <w:rPr>
          <w:rFonts w:ascii="Montserrat" w:hAnsi="Montserrat"/>
          <w:color w:val="000000" w:themeColor="text1"/>
          <w:sz w:val="28"/>
          <w:szCs w:val="28"/>
          <w:u w:val="single"/>
        </w:rPr>
      </w:pPr>
    </w:p>
    <w:p w14:paraId="32DFFAF9" w14:textId="6E3D35D8" w:rsidR="00617ACA" w:rsidRDefault="00617ACA" w:rsidP="00617ACA">
      <w:pPr>
        <w:spacing w:after="159"/>
        <w:rPr>
          <w:rFonts w:ascii="Montserrat" w:hAnsi="Montserrat"/>
          <w:color w:val="000000" w:themeColor="text1"/>
          <w:sz w:val="28"/>
          <w:szCs w:val="28"/>
          <w:u w:val="single"/>
        </w:rPr>
      </w:pPr>
      <w:r w:rsidRPr="00E41011">
        <w:rPr>
          <w:rFonts w:ascii="Montserrat" w:hAnsi="Montserrat"/>
          <w:color w:val="000000" w:themeColor="text1"/>
          <w:sz w:val="28"/>
          <w:szCs w:val="28"/>
          <w:u w:val="single"/>
        </w:rPr>
        <w:lastRenderedPageBreak/>
        <w:t xml:space="preserve">Student Week </w:t>
      </w:r>
      <w:proofErr w:type="gramStart"/>
      <w:r w:rsidRPr="00E41011">
        <w:rPr>
          <w:rFonts w:ascii="Montserrat" w:hAnsi="Montserrat"/>
          <w:color w:val="000000" w:themeColor="text1"/>
          <w:sz w:val="28"/>
          <w:szCs w:val="28"/>
          <w:u w:val="single"/>
        </w:rPr>
        <w:t>At</w:t>
      </w:r>
      <w:proofErr w:type="gramEnd"/>
      <w:r w:rsidRPr="00E41011">
        <w:rPr>
          <w:rFonts w:ascii="Montserrat" w:hAnsi="Montserrat"/>
          <w:color w:val="000000" w:themeColor="text1"/>
          <w:sz w:val="28"/>
          <w:szCs w:val="28"/>
          <w:u w:val="single"/>
        </w:rPr>
        <w:t xml:space="preserve"> </w:t>
      </w:r>
      <w:proofErr w:type="gramStart"/>
      <w:r w:rsidRPr="00E41011">
        <w:rPr>
          <w:rFonts w:ascii="Montserrat" w:hAnsi="Montserrat"/>
          <w:color w:val="000000" w:themeColor="text1"/>
          <w:sz w:val="28"/>
          <w:szCs w:val="28"/>
          <w:u w:val="single"/>
        </w:rPr>
        <w:t>A</w:t>
      </w:r>
      <w:proofErr w:type="gramEnd"/>
      <w:r w:rsidRPr="00E41011">
        <w:rPr>
          <w:rFonts w:ascii="Montserrat" w:hAnsi="Montserrat"/>
          <w:color w:val="000000" w:themeColor="text1"/>
          <w:sz w:val="28"/>
          <w:szCs w:val="28"/>
          <w:u w:val="single"/>
        </w:rPr>
        <w:t xml:space="preserve"> Glance</w:t>
      </w:r>
    </w:p>
    <w:p w14:paraId="114505F0" w14:textId="129D7005" w:rsidR="00485997" w:rsidRPr="00485997" w:rsidRDefault="00485997" w:rsidP="00485997">
      <w:pPr>
        <w:spacing w:after="159"/>
        <w:rPr>
          <w:rFonts w:ascii="Montserrat" w:hAnsi="Montserrat"/>
          <w:color w:val="000000" w:themeColor="text1"/>
          <w:sz w:val="28"/>
          <w:szCs w:val="28"/>
        </w:rPr>
      </w:pPr>
      <w:r w:rsidRPr="00485997">
        <w:rPr>
          <w:rFonts w:ascii="Montserrat" w:hAnsi="Montserrat"/>
          <w:color w:val="000000" w:themeColor="text1"/>
          <w:sz w:val="28"/>
          <w:szCs w:val="28"/>
        </w:rPr>
        <w:t xml:space="preserve">This page displays a week’s actual schedule based on </w:t>
      </w:r>
      <w:r w:rsidR="003201F1">
        <w:rPr>
          <w:rFonts w:ascii="Montserrat" w:hAnsi="Montserrat"/>
          <w:color w:val="000000" w:themeColor="text1"/>
          <w:sz w:val="28"/>
          <w:szCs w:val="28"/>
        </w:rPr>
        <w:t>the</w:t>
      </w:r>
      <w:r w:rsidRPr="00485997">
        <w:rPr>
          <w:rFonts w:ascii="Montserrat" w:hAnsi="Montserrat"/>
          <w:color w:val="000000" w:themeColor="text1"/>
          <w:sz w:val="28"/>
          <w:szCs w:val="28"/>
        </w:rPr>
        <w:t xml:space="preserve"> </w:t>
      </w:r>
      <w:r w:rsidR="00CB042C">
        <w:rPr>
          <w:rFonts w:ascii="Montserrat" w:hAnsi="Montserrat"/>
          <w:color w:val="000000" w:themeColor="text1"/>
          <w:sz w:val="28"/>
          <w:szCs w:val="28"/>
        </w:rPr>
        <w:t>record</w:t>
      </w:r>
      <w:r w:rsidRPr="00485997">
        <w:rPr>
          <w:rFonts w:ascii="Montserrat" w:hAnsi="Montserrat"/>
          <w:color w:val="000000" w:themeColor="text1"/>
          <w:sz w:val="28"/>
          <w:szCs w:val="28"/>
        </w:rPr>
        <w:t xml:space="preserve"> created at the point of registration. </w:t>
      </w:r>
      <w:proofErr w:type="gramStart"/>
      <w:r w:rsidRPr="00485997">
        <w:rPr>
          <w:rFonts w:ascii="Montserrat" w:hAnsi="Montserrat"/>
          <w:color w:val="000000" w:themeColor="text1"/>
          <w:sz w:val="28"/>
          <w:szCs w:val="28"/>
        </w:rPr>
        <w:t>All of</w:t>
      </w:r>
      <w:proofErr w:type="gramEnd"/>
      <w:r w:rsidRPr="00485997">
        <w:rPr>
          <w:rFonts w:ascii="Montserrat" w:hAnsi="Montserrat"/>
          <w:color w:val="000000" w:themeColor="text1"/>
          <w:sz w:val="28"/>
          <w:szCs w:val="28"/>
        </w:rPr>
        <w:t xml:space="preserve"> the </w:t>
      </w:r>
      <w:r w:rsidR="004A765B" w:rsidRPr="00485997">
        <w:rPr>
          <w:rFonts w:ascii="Montserrat" w:hAnsi="Montserrat"/>
          <w:color w:val="000000" w:themeColor="text1"/>
          <w:sz w:val="28"/>
          <w:szCs w:val="28"/>
        </w:rPr>
        <w:t>students’</w:t>
      </w:r>
      <w:r w:rsidRPr="00485997">
        <w:rPr>
          <w:rFonts w:ascii="Montserrat" w:hAnsi="Montserrat"/>
          <w:color w:val="000000" w:themeColor="text1"/>
          <w:sz w:val="28"/>
          <w:szCs w:val="28"/>
        </w:rPr>
        <w:t xml:space="preserve"> classes for the selected week are displayed</w:t>
      </w:r>
      <w:r w:rsidR="00515CE0">
        <w:rPr>
          <w:rFonts w:ascii="Montserrat" w:hAnsi="Montserrat"/>
          <w:color w:val="000000" w:themeColor="text1"/>
          <w:sz w:val="28"/>
          <w:szCs w:val="28"/>
        </w:rPr>
        <w:t>.</w:t>
      </w:r>
    </w:p>
    <w:p w14:paraId="3C50C70E" w14:textId="3FEF5752" w:rsidR="00485997" w:rsidRPr="00485997" w:rsidRDefault="00485997" w:rsidP="00485997">
      <w:pPr>
        <w:spacing w:after="159"/>
        <w:rPr>
          <w:rFonts w:ascii="Montserrat" w:hAnsi="Montserrat"/>
          <w:color w:val="000000" w:themeColor="text1"/>
          <w:sz w:val="28"/>
          <w:szCs w:val="28"/>
        </w:rPr>
      </w:pPr>
      <w:r w:rsidRPr="00485997">
        <w:rPr>
          <w:rFonts w:ascii="Montserrat" w:hAnsi="Montserrat"/>
          <w:color w:val="000000" w:themeColor="text1"/>
          <w:sz w:val="28"/>
          <w:szCs w:val="28"/>
        </w:rPr>
        <w:t xml:space="preserve">Faculty can click a CRN link to display the Class Details dialog showing </w:t>
      </w:r>
      <w:r w:rsidR="00515CE0" w:rsidRPr="00485997">
        <w:rPr>
          <w:rFonts w:ascii="Montserrat" w:hAnsi="Montserrat"/>
          <w:color w:val="000000" w:themeColor="text1"/>
          <w:sz w:val="28"/>
          <w:szCs w:val="28"/>
        </w:rPr>
        <w:t>the</w:t>
      </w:r>
      <w:r w:rsidRPr="00485997">
        <w:rPr>
          <w:rFonts w:ascii="Montserrat" w:hAnsi="Montserrat"/>
          <w:color w:val="000000" w:themeColor="text1"/>
          <w:sz w:val="28"/>
          <w:szCs w:val="28"/>
        </w:rPr>
        <w:t xml:space="preserve"> </w:t>
      </w:r>
      <w:r w:rsidR="008E17CE">
        <w:rPr>
          <w:rFonts w:ascii="Montserrat" w:hAnsi="Montserrat"/>
          <w:color w:val="000000" w:themeColor="text1"/>
          <w:sz w:val="28"/>
          <w:szCs w:val="28"/>
        </w:rPr>
        <w:t xml:space="preserve">class </w:t>
      </w:r>
      <w:r w:rsidR="004A765B" w:rsidRPr="00485997">
        <w:rPr>
          <w:rFonts w:ascii="Montserrat" w:hAnsi="Montserrat"/>
          <w:color w:val="000000" w:themeColor="text1"/>
          <w:sz w:val="28"/>
          <w:szCs w:val="28"/>
        </w:rPr>
        <w:t>detailed</w:t>
      </w:r>
      <w:r w:rsidRPr="00485997">
        <w:rPr>
          <w:rFonts w:ascii="Montserrat" w:hAnsi="Montserrat"/>
          <w:color w:val="000000" w:themeColor="text1"/>
          <w:sz w:val="28"/>
          <w:szCs w:val="28"/>
        </w:rPr>
        <w:t xml:space="preserve"> information of that specific class the student is registered for, instead of being directed to the Student Course Detail Schedule page. </w:t>
      </w:r>
    </w:p>
    <w:p w14:paraId="14A38503" w14:textId="77777777" w:rsidR="003201F1" w:rsidRDefault="003201F1" w:rsidP="00617ACA">
      <w:pPr>
        <w:spacing w:after="159"/>
        <w:rPr>
          <w:rFonts w:ascii="Montserrat" w:hAnsi="Montserrat"/>
          <w:color w:val="000000" w:themeColor="text1"/>
          <w:sz w:val="28"/>
          <w:szCs w:val="28"/>
          <w:u w:val="single"/>
        </w:rPr>
      </w:pPr>
    </w:p>
    <w:p w14:paraId="55ABEBA9" w14:textId="7956DE85" w:rsidR="00617ACA" w:rsidRDefault="00617ACA" w:rsidP="00617ACA">
      <w:pPr>
        <w:spacing w:after="159"/>
        <w:rPr>
          <w:rFonts w:ascii="Montserrat" w:hAnsi="Montserrat"/>
          <w:color w:val="000000" w:themeColor="text1"/>
          <w:sz w:val="28"/>
          <w:szCs w:val="28"/>
          <w:u w:val="single"/>
        </w:rPr>
      </w:pPr>
      <w:r w:rsidRPr="00E41011">
        <w:rPr>
          <w:rFonts w:ascii="Montserrat" w:hAnsi="Montserrat"/>
          <w:color w:val="000000" w:themeColor="text1"/>
          <w:sz w:val="28"/>
          <w:szCs w:val="28"/>
          <w:u w:val="single"/>
        </w:rPr>
        <w:t>Faculty Attendance Tracking</w:t>
      </w:r>
    </w:p>
    <w:p w14:paraId="3BAE3F3E" w14:textId="7DAAB444" w:rsidR="007729B9" w:rsidRPr="007729B9" w:rsidRDefault="007729B9" w:rsidP="007729B9">
      <w:pPr>
        <w:spacing w:after="159"/>
        <w:rPr>
          <w:rFonts w:ascii="Montserrat" w:hAnsi="Montserrat"/>
          <w:color w:val="000000" w:themeColor="text1"/>
          <w:sz w:val="28"/>
          <w:szCs w:val="28"/>
        </w:rPr>
      </w:pPr>
      <w:r w:rsidRPr="007729B9">
        <w:rPr>
          <w:rFonts w:ascii="Montserrat" w:hAnsi="Montserrat"/>
          <w:color w:val="000000" w:themeColor="text1"/>
          <w:sz w:val="28"/>
          <w:szCs w:val="28"/>
        </w:rPr>
        <w:t>Attendance Tracking is used to track attendance and absence statistics for students by CRN and meeting.</w:t>
      </w:r>
    </w:p>
    <w:p w14:paraId="3AEA8250" w14:textId="6C77AEE0" w:rsidR="007729B9" w:rsidRPr="007729B9" w:rsidRDefault="007729B9" w:rsidP="007729B9">
      <w:pPr>
        <w:spacing w:after="159"/>
        <w:rPr>
          <w:rFonts w:ascii="Montserrat" w:hAnsi="Montserrat"/>
          <w:color w:val="000000" w:themeColor="text1"/>
          <w:sz w:val="28"/>
          <w:szCs w:val="28"/>
        </w:rPr>
      </w:pPr>
      <w:r w:rsidRPr="007729B9">
        <w:rPr>
          <w:rFonts w:ascii="Montserrat" w:hAnsi="Montserrat"/>
          <w:color w:val="000000" w:themeColor="text1"/>
          <w:sz w:val="28"/>
          <w:szCs w:val="28"/>
        </w:rPr>
        <w:t>Self-Service pages are available faculty members to enter Attendance Tracking information. Student photos can be displayed for verification of attendance.</w:t>
      </w:r>
    </w:p>
    <w:p w14:paraId="05E51627" w14:textId="4A50B578" w:rsidR="007729B9" w:rsidRPr="007729B9" w:rsidRDefault="007729B9" w:rsidP="007729B9">
      <w:pPr>
        <w:spacing w:after="159"/>
        <w:rPr>
          <w:rFonts w:ascii="Montserrat" w:hAnsi="Montserrat"/>
          <w:color w:val="000000" w:themeColor="text1"/>
          <w:sz w:val="28"/>
          <w:szCs w:val="28"/>
        </w:rPr>
      </w:pPr>
      <w:r w:rsidRPr="007729B9">
        <w:rPr>
          <w:rFonts w:ascii="Montserrat" w:hAnsi="Montserrat"/>
          <w:color w:val="000000" w:themeColor="text1"/>
          <w:sz w:val="28"/>
          <w:szCs w:val="28"/>
        </w:rPr>
        <w:t xml:space="preserve">Tracking is done at the meeting level for sections. A student’s attendance can be marked as present or absent; meeting cancellations and notified absences can also be recorded. Behind the scenes, the total expected class time, the actual class time present, and the class time absent are saved. Optionally, the student’s total </w:t>
      </w:r>
      <w:proofErr w:type="gramStart"/>
      <w:r w:rsidRPr="007729B9">
        <w:rPr>
          <w:rFonts w:ascii="Montserrat" w:hAnsi="Montserrat"/>
          <w:color w:val="000000" w:themeColor="text1"/>
          <w:sz w:val="28"/>
          <w:szCs w:val="28"/>
        </w:rPr>
        <w:t>attended hours</w:t>
      </w:r>
      <w:proofErr w:type="gramEnd"/>
      <w:r w:rsidRPr="007729B9">
        <w:rPr>
          <w:rFonts w:ascii="Montserrat" w:hAnsi="Montserrat"/>
          <w:color w:val="000000" w:themeColor="text1"/>
          <w:sz w:val="28"/>
          <w:szCs w:val="28"/>
        </w:rPr>
        <w:t xml:space="preserve"> or last date of attendance or both can be recorded for all meetings within the CRN.</w:t>
      </w:r>
    </w:p>
    <w:p w14:paraId="3F7C9DFE" w14:textId="77777777" w:rsidR="00617ACA" w:rsidRDefault="00617ACA" w:rsidP="00617ACA">
      <w:pPr>
        <w:spacing w:after="159"/>
        <w:rPr>
          <w:rFonts w:ascii="Montserrat" w:hAnsi="Montserrat"/>
          <w:color w:val="000000" w:themeColor="text1"/>
          <w:sz w:val="28"/>
          <w:szCs w:val="28"/>
          <w:u w:val="single"/>
        </w:rPr>
      </w:pPr>
      <w:r w:rsidRPr="00E41011">
        <w:rPr>
          <w:rFonts w:ascii="Montserrat" w:hAnsi="Montserrat"/>
          <w:color w:val="000000" w:themeColor="text1"/>
          <w:sz w:val="28"/>
          <w:szCs w:val="28"/>
          <w:u w:val="single"/>
        </w:rPr>
        <w:t>Student Academic Review</w:t>
      </w:r>
    </w:p>
    <w:p w14:paraId="34D8D710" w14:textId="60327EC2" w:rsidR="00510A3D" w:rsidRPr="00510A3D" w:rsidRDefault="00510A3D" w:rsidP="00617ACA">
      <w:pPr>
        <w:spacing w:after="159"/>
        <w:rPr>
          <w:rFonts w:ascii="Montserrat" w:hAnsi="Montserrat"/>
          <w:color w:val="000000" w:themeColor="text1"/>
          <w:sz w:val="28"/>
          <w:szCs w:val="28"/>
        </w:rPr>
      </w:pPr>
      <w:r w:rsidRPr="00510A3D">
        <w:rPr>
          <w:rFonts w:ascii="Montserrat" w:hAnsi="Montserrat"/>
          <w:color w:val="000000" w:themeColor="text1"/>
          <w:sz w:val="28"/>
          <w:szCs w:val="28"/>
        </w:rPr>
        <w:t>Student Academic Review processing allows administrators and faculty members to evaluate a student’s academic performance for a selected term.</w:t>
      </w:r>
    </w:p>
    <w:p w14:paraId="2AC5ECD2" w14:textId="77777777" w:rsidR="00617ACA" w:rsidRDefault="00617ACA" w:rsidP="00617ACA">
      <w:pPr>
        <w:spacing w:after="159"/>
        <w:rPr>
          <w:rFonts w:ascii="Montserrat" w:hAnsi="Montserrat"/>
          <w:color w:val="000000" w:themeColor="text1"/>
          <w:sz w:val="28"/>
          <w:szCs w:val="28"/>
          <w:u w:val="single"/>
        </w:rPr>
      </w:pPr>
      <w:r w:rsidRPr="00E41011">
        <w:rPr>
          <w:rFonts w:ascii="Montserrat" w:hAnsi="Montserrat"/>
          <w:color w:val="000000" w:themeColor="text1"/>
          <w:sz w:val="28"/>
          <w:szCs w:val="28"/>
          <w:u w:val="single"/>
        </w:rPr>
        <w:t>Registration Overrides</w:t>
      </w:r>
    </w:p>
    <w:p w14:paraId="65E7B7CD" w14:textId="6B6C2FEF" w:rsidR="00E76242" w:rsidRPr="00E76242" w:rsidRDefault="00E76242" w:rsidP="00E76242">
      <w:pPr>
        <w:spacing w:after="159"/>
        <w:rPr>
          <w:rFonts w:ascii="Montserrat" w:hAnsi="Montserrat"/>
          <w:color w:val="000000" w:themeColor="text1"/>
          <w:sz w:val="28"/>
          <w:szCs w:val="28"/>
        </w:rPr>
      </w:pPr>
      <w:r w:rsidRPr="00E76242">
        <w:rPr>
          <w:rFonts w:ascii="Montserrat" w:hAnsi="Montserrat"/>
          <w:color w:val="000000" w:themeColor="text1"/>
          <w:sz w:val="28"/>
          <w:szCs w:val="28"/>
        </w:rPr>
        <w:t>This page allows a faculty member to perform permits/overrides for students.</w:t>
      </w:r>
      <w:r>
        <w:rPr>
          <w:rFonts w:ascii="Montserrat" w:hAnsi="Montserrat"/>
          <w:color w:val="000000" w:themeColor="text1"/>
          <w:sz w:val="28"/>
          <w:szCs w:val="28"/>
        </w:rPr>
        <w:t xml:space="preserve"> </w:t>
      </w:r>
    </w:p>
    <w:p w14:paraId="05832179" w14:textId="148695CD" w:rsidR="00E76242" w:rsidRPr="00E76242" w:rsidRDefault="003201F1" w:rsidP="00E76242">
      <w:pPr>
        <w:spacing w:after="159"/>
        <w:rPr>
          <w:rFonts w:ascii="Montserrat" w:hAnsi="Montserrat"/>
          <w:color w:val="000000" w:themeColor="text1"/>
          <w:sz w:val="28"/>
          <w:szCs w:val="28"/>
        </w:rPr>
      </w:pPr>
      <w:r>
        <w:rPr>
          <w:rFonts w:ascii="Montserrat" w:hAnsi="Montserrat"/>
          <w:color w:val="000000" w:themeColor="text1"/>
          <w:sz w:val="28"/>
          <w:szCs w:val="28"/>
        </w:rPr>
        <w:lastRenderedPageBreak/>
        <w:t>*</w:t>
      </w:r>
      <w:r w:rsidR="00F36223">
        <w:rPr>
          <w:rFonts w:ascii="Montserrat" w:hAnsi="Montserrat"/>
          <w:color w:val="000000" w:themeColor="text1"/>
          <w:sz w:val="28"/>
          <w:szCs w:val="28"/>
        </w:rPr>
        <w:t>*</w:t>
      </w:r>
      <w:r w:rsidR="00E76242" w:rsidRPr="00E76242">
        <w:rPr>
          <w:rFonts w:ascii="Montserrat" w:hAnsi="Montserrat"/>
          <w:color w:val="000000" w:themeColor="text1"/>
          <w:sz w:val="28"/>
          <w:szCs w:val="28"/>
        </w:rPr>
        <w:t>Note: Only the primary instructor can issue registration overrides. Non- primary instructors cannot issue registration overrides.</w:t>
      </w:r>
    </w:p>
    <w:p w14:paraId="493B5546" w14:textId="75814B0B" w:rsidR="00E76242" w:rsidRPr="00E76242" w:rsidRDefault="00E76242" w:rsidP="00E76242">
      <w:pPr>
        <w:spacing w:after="159"/>
        <w:rPr>
          <w:rFonts w:ascii="Montserrat" w:hAnsi="Montserrat"/>
          <w:color w:val="000000" w:themeColor="text1"/>
          <w:sz w:val="28"/>
          <w:szCs w:val="28"/>
        </w:rPr>
      </w:pPr>
      <w:r w:rsidRPr="00E76242">
        <w:rPr>
          <w:rFonts w:ascii="Montserrat" w:hAnsi="Montserrat"/>
          <w:color w:val="000000" w:themeColor="text1"/>
          <w:sz w:val="28"/>
          <w:szCs w:val="28"/>
        </w:rPr>
        <w:t>If the user has not selected a term during the current web session, the Select Term page is displayed first; if a term has been selected, that term is used. Likewise, if the user has not selected a student during the current web session, the Student and Advisee ID Selection page is displayed; if a student is selected, that student is used.</w:t>
      </w:r>
    </w:p>
    <w:p w14:paraId="23AFAB46" w14:textId="7D27E538" w:rsidR="00E76242" w:rsidRPr="00E76242" w:rsidRDefault="00E76242" w:rsidP="00E76242">
      <w:pPr>
        <w:spacing w:after="159"/>
        <w:rPr>
          <w:rFonts w:ascii="Montserrat" w:hAnsi="Montserrat"/>
          <w:color w:val="000000" w:themeColor="text1"/>
          <w:sz w:val="28"/>
          <w:szCs w:val="28"/>
        </w:rPr>
      </w:pPr>
      <w:r w:rsidRPr="00E76242">
        <w:rPr>
          <w:rFonts w:ascii="Montserrat" w:hAnsi="Montserrat"/>
          <w:color w:val="000000" w:themeColor="text1"/>
          <w:sz w:val="28"/>
          <w:szCs w:val="28"/>
        </w:rPr>
        <w:t>After you choose a value from each of the pull-down lists, click the Submit Changes button.</w:t>
      </w:r>
    </w:p>
    <w:p w14:paraId="6C3AB613" w14:textId="254A55E7" w:rsidR="00E76242" w:rsidRPr="00E76242" w:rsidRDefault="00E76242" w:rsidP="00E76242">
      <w:pPr>
        <w:spacing w:after="159"/>
        <w:rPr>
          <w:rFonts w:ascii="Montserrat" w:hAnsi="Montserrat"/>
          <w:color w:val="000000" w:themeColor="text1"/>
          <w:sz w:val="28"/>
          <w:szCs w:val="28"/>
        </w:rPr>
      </w:pPr>
      <w:r w:rsidRPr="00E76242">
        <w:rPr>
          <w:rFonts w:ascii="Montserrat" w:hAnsi="Montserrat"/>
          <w:color w:val="000000" w:themeColor="text1"/>
          <w:sz w:val="28"/>
          <w:szCs w:val="28"/>
        </w:rPr>
        <w:t>The top section allows up to three overrides at a time to be entered. The Current Student Overrides section displays the overrides already entered for this student for this term. The information of a student section displays the student’s current schedule for the term.</w:t>
      </w:r>
    </w:p>
    <w:p w14:paraId="061AFC13" w14:textId="77777777" w:rsidR="00617ACA" w:rsidRDefault="00617ACA" w:rsidP="00617ACA">
      <w:pPr>
        <w:spacing w:after="159"/>
        <w:rPr>
          <w:rFonts w:ascii="Montserrat" w:hAnsi="Montserrat"/>
          <w:color w:val="000000" w:themeColor="text1"/>
          <w:sz w:val="28"/>
          <w:szCs w:val="28"/>
          <w:u w:val="single"/>
        </w:rPr>
      </w:pPr>
      <w:proofErr w:type="gramStart"/>
      <w:r w:rsidRPr="00E41011">
        <w:rPr>
          <w:rFonts w:ascii="Montserrat" w:hAnsi="Montserrat"/>
          <w:color w:val="000000" w:themeColor="text1"/>
          <w:sz w:val="28"/>
          <w:szCs w:val="28"/>
          <w:u w:val="single"/>
        </w:rPr>
        <w:t>Advisee</w:t>
      </w:r>
      <w:proofErr w:type="gramEnd"/>
      <w:r w:rsidRPr="00E41011">
        <w:rPr>
          <w:rFonts w:ascii="Montserrat" w:hAnsi="Montserrat"/>
          <w:color w:val="000000" w:themeColor="text1"/>
          <w:sz w:val="28"/>
          <w:szCs w:val="28"/>
          <w:u w:val="single"/>
        </w:rPr>
        <w:t xml:space="preserve"> List</w:t>
      </w:r>
    </w:p>
    <w:p w14:paraId="306697FE" w14:textId="3DD44DD0" w:rsidR="003E3999" w:rsidRDefault="00934410" w:rsidP="00617ACA">
      <w:pPr>
        <w:spacing w:after="159"/>
        <w:rPr>
          <w:rFonts w:ascii="Montserrat" w:hAnsi="Montserrat" w:cs="Arial"/>
          <w:color w:val="333333"/>
          <w:sz w:val="24"/>
          <w:szCs w:val="24"/>
          <w:shd w:val="clear" w:color="auto" w:fill="FFFFFF"/>
        </w:rPr>
      </w:pPr>
      <w:r w:rsidRPr="00934410">
        <w:rPr>
          <w:rFonts w:ascii="Montserrat" w:hAnsi="Montserrat" w:cs="Arial"/>
          <w:color w:val="333333"/>
          <w:sz w:val="24"/>
          <w:szCs w:val="24"/>
          <w:shd w:val="clear" w:color="auto" w:fill="FFFFFF"/>
        </w:rPr>
        <w:t>Use the Advisee Search page to select the term for which you would like to search for a specific advisee to view their student profile information. You may also click View My Advisee Listing to see all advisees assigned to you in the selected term.</w:t>
      </w:r>
    </w:p>
    <w:p w14:paraId="2B88845E" w14:textId="77BF7794" w:rsidR="00962B3C" w:rsidRPr="00CA5571" w:rsidRDefault="00962B3C" w:rsidP="00A940E5">
      <w:pPr>
        <w:pStyle w:val="p"/>
        <w:shd w:val="clear" w:color="auto" w:fill="FFFFFF"/>
        <w:spacing w:before="150" w:beforeAutospacing="0"/>
        <w:rPr>
          <w:rFonts w:ascii="Montserrat" w:hAnsi="Montserrat"/>
          <w:color w:val="323E48"/>
          <w:u w:val="single"/>
        </w:rPr>
      </w:pPr>
      <w:r w:rsidRPr="00CA5571">
        <w:rPr>
          <w:rFonts w:ascii="Montserrat" w:hAnsi="Montserrat"/>
          <w:color w:val="323E48"/>
          <w:u w:val="single"/>
        </w:rPr>
        <w:t>Filtering the Advisee List</w:t>
      </w:r>
    </w:p>
    <w:p w14:paraId="329B1344" w14:textId="48CAEA3A" w:rsidR="00A940E5" w:rsidRPr="00A940E5" w:rsidRDefault="00A940E5" w:rsidP="00A940E5">
      <w:pPr>
        <w:pStyle w:val="p"/>
        <w:shd w:val="clear" w:color="auto" w:fill="FFFFFF"/>
        <w:spacing w:before="150" w:beforeAutospacing="0"/>
        <w:rPr>
          <w:rFonts w:ascii="Montserrat" w:hAnsi="Montserrat"/>
          <w:color w:val="323E48"/>
        </w:rPr>
      </w:pPr>
      <w:r w:rsidRPr="00A940E5">
        <w:rPr>
          <w:rFonts w:ascii="Montserrat" w:hAnsi="Montserrat"/>
          <w:color w:val="323E48"/>
        </w:rPr>
        <w:t>You can filter data on the advisee listing columns. Each column has a list of defined operators displayed in the </w:t>
      </w:r>
      <w:r w:rsidRPr="00A940E5">
        <w:rPr>
          <w:rStyle w:val="ph"/>
          <w:rFonts w:ascii="Montserrat" w:hAnsi="Montserrat"/>
          <w:b/>
          <w:bCs/>
          <w:color w:val="323E48"/>
        </w:rPr>
        <w:t>Operator</w:t>
      </w:r>
      <w:r w:rsidRPr="00A940E5">
        <w:rPr>
          <w:rFonts w:ascii="Montserrat" w:hAnsi="Montserrat"/>
          <w:color w:val="323E48"/>
        </w:rPr>
        <w:t> field. Use the </w:t>
      </w:r>
      <w:r w:rsidRPr="00A940E5">
        <w:rPr>
          <w:rStyle w:val="ph"/>
          <w:rFonts w:ascii="Montserrat" w:hAnsi="Montserrat"/>
          <w:b/>
          <w:bCs/>
          <w:color w:val="323E48"/>
        </w:rPr>
        <w:t>Delete</w:t>
      </w:r>
      <w:r w:rsidRPr="00A940E5">
        <w:rPr>
          <w:rFonts w:ascii="Montserrat" w:hAnsi="Montserrat"/>
          <w:color w:val="323E48"/>
        </w:rPr>
        <w:t> (-) button or the </w:t>
      </w:r>
      <w:r w:rsidRPr="00A940E5">
        <w:rPr>
          <w:rStyle w:val="ph"/>
          <w:rFonts w:ascii="Montserrat" w:hAnsi="Montserrat"/>
          <w:b/>
          <w:bCs/>
          <w:color w:val="323E48"/>
        </w:rPr>
        <w:t>Clear All</w:t>
      </w:r>
      <w:r w:rsidRPr="00A940E5">
        <w:rPr>
          <w:rFonts w:ascii="Montserrat" w:hAnsi="Montserrat"/>
          <w:color w:val="323E48"/>
        </w:rPr>
        <w:t> button to remove added columns from the filter and the </w:t>
      </w:r>
      <w:r w:rsidRPr="00A940E5">
        <w:rPr>
          <w:rStyle w:val="ph"/>
          <w:rFonts w:ascii="Montserrat" w:hAnsi="Montserrat"/>
          <w:b/>
          <w:bCs/>
          <w:color w:val="323E48"/>
        </w:rPr>
        <w:t>Go</w:t>
      </w:r>
      <w:r w:rsidRPr="00A940E5">
        <w:rPr>
          <w:rFonts w:ascii="Montserrat" w:hAnsi="Montserrat"/>
          <w:color w:val="323E48"/>
        </w:rPr>
        <w:t> button to view the results of the filter.</w:t>
      </w:r>
    </w:p>
    <w:p w14:paraId="023EF7D7" w14:textId="77777777" w:rsidR="00A940E5" w:rsidRPr="00A940E5" w:rsidRDefault="00A940E5" w:rsidP="00A940E5">
      <w:pPr>
        <w:pStyle w:val="p"/>
        <w:shd w:val="clear" w:color="auto" w:fill="FFFFFF"/>
        <w:spacing w:before="0" w:beforeAutospacing="0"/>
        <w:rPr>
          <w:rFonts w:ascii="Montserrat" w:hAnsi="Montserrat"/>
          <w:color w:val="323E48"/>
        </w:rPr>
      </w:pPr>
      <w:r w:rsidRPr="00A940E5">
        <w:rPr>
          <w:rFonts w:ascii="Montserrat" w:hAnsi="Montserrat"/>
          <w:color w:val="323E48"/>
        </w:rPr>
        <w:t>The filter results display the number of records found and the columns used in the filter. A </w:t>
      </w:r>
      <w:r w:rsidRPr="00A940E5">
        <w:rPr>
          <w:rStyle w:val="ph"/>
          <w:rFonts w:ascii="Montserrat" w:hAnsi="Montserrat"/>
          <w:b/>
          <w:bCs/>
          <w:color w:val="323E48"/>
        </w:rPr>
        <w:t>Column Name X</w:t>
      </w:r>
      <w:r w:rsidRPr="00A940E5">
        <w:rPr>
          <w:rFonts w:ascii="Montserrat" w:hAnsi="Montserrat"/>
          <w:color w:val="323E48"/>
        </w:rPr>
        <w:t> button is displayed for each field included in the filter. You can remove each column, one at a time, and the filtered results are revised for the remaining filters. Use the </w:t>
      </w:r>
      <w:r w:rsidRPr="00A940E5">
        <w:rPr>
          <w:rStyle w:val="ph"/>
          <w:rFonts w:ascii="Montserrat" w:hAnsi="Montserrat"/>
          <w:b/>
          <w:bCs/>
          <w:color w:val="323E48"/>
        </w:rPr>
        <w:t>Remove Filter</w:t>
      </w:r>
      <w:r w:rsidRPr="00A940E5">
        <w:rPr>
          <w:rFonts w:ascii="Montserrat" w:hAnsi="Montserrat"/>
          <w:color w:val="323E48"/>
        </w:rPr>
        <w:t> button to view the original unfiltered results. The filter drop down (triangle) icon is used to display your filter settings so you can review what you selected for your recent filter and modify your choices.</w:t>
      </w:r>
    </w:p>
    <w:p w14:paraId="44B6A84E" w14:textId="77777777" w:rsidR="00A940E5" w:rsidRDefault="00A940E5" w:rsidP="00A940E5">
      <w:pPr>
        <w:pStyle w:val="p"/>
        <w:shd w:val="clear" w:color="auto" w:fill="FFFFFF"/>
        <w:spacing w:before="0" w:beforeAutospacing="0"/>
        <w:rPr>
          <w:rFonts w:ascii="Montserrat" w:hAnsi="Montserrat"/>
          <w:color w:val="323E48"/>
        </w:rPr>
      </w:pPr>
      <w:r w:rsidRPr="00A940E5">
        <w:rPr>
          <w:rFonts w:ascii="Montserrat" w:hAnsi="Montserrat"/>
          <w:color w:val="323E48"/>
        </w:rPr>
        <w:lastRenderedPageBreak/>
        <w:t>When a filter is in use, it remains active for the session until it is removed, the term is changed, or the user logs out. Any changes to column order and value sorting also remain in effect for the filter. If you go from the Filter Results to the Student Profile page and come back to the Advisee Listing page, the filter remains active.</w:t>
      </w:r>
    </w:p>
    <w:p w14:paraId="4A11B4D1" w14:textId="77777777" w:rsidR="000A3E96" w:rsidRPr="00A940E5" w:rsidRDefault="000A3E96" w:rsidP="00A940E5">
      <w:pPr>
        <w:pStyle w:val="p"/>
        <w:shd w:val="clear" w:color="auto" w:fill="FFFFFF"/>
        <w:spacing w:before="0" w:beforeAutospacing="0"/>
        <w:rPr>
          <w:rFonts w:ascii="Montserrat" w:hAnsi="Montserrat"/>
          <w:color w:val="323E48"/>
        </w:rPr>
      </w:pPr>
    </w:p>
    <w:p w14:paraId="08826F66" w14:textId="77777777" w:rsidR="00DE20B6" w:rsidRDefault="00DE20B6" w:rsidP="00A940E5">
      <w:pPr>
        <w:pStyle w:val="p"/>
        <w:shd w:val="clear" w:color="auto" w:fill="FFFFFF"/>
        <w:spacing w:before="0" w:beforeAutospacing="0"/>
        <w:rPr>
          <w:rFonts w:ascii="Montserrat" w:hAnsi="Montserrat"/>
          <w:color w:val="323E48"/>
        </w:rPr>
      </w:pPr>
    </w:p>
    <w:p w14:paraId="7BF54B6B" w14:textId="77777777" w:rsidR="005F64EB" w:rsidRPr="00D7750A" w:rsidRDefault="005F64EB" w:rsidP="005E5627">
      <w:pPr>
        <w:shd w:val="clear" w:color="auto" w:fill="FFFFFF"/>
        <w:spacing w:before="100" w:beforeAutospacing="1" w:after="100" w:afterAutospacing="1" w:line="240" w:lineRule="auto"/>
        <w:ind w:left="1440"/>
        <w:rPr>
          <w:rFonts w:ascii="Montserrat" w:eastAsia="Times New Roman" w:hAnsi="Montserrat" w:cstheme="minorHAnsi"/>
          <w:color w:val="666666"/>
          <w:kern w:val="0"/>
          <w:sz w:val="24"/>
          <w:szCs w:val="24"/>
          <w14:ligatures w14:val="none"/>
        </w:rPr>
      </w:pPr>
      <w:bookmarkStart w:id="1" w:name="Fac_DtlSchd"/>
      <w:bookmarkEnd w:id="1"/>
    </w:p>
    <w:p w14:paraId="24A10A68" w14:textId="77777777" w:rsidR="005F64EB" w:rsidRPr="00D7750A" w:rsidRDefault="005F64EB" w:rsidP="005E5627">
      <w:pPr>
        <w:shd w:val="clear" w:color="auto" w:fill="FFFFFF"/>
        <w:spacing w:before="100" w:beforeAutospacing="1" w:after="100" w:afterAutospacing="1" w:line="240" w:lineRule="auto"/>
        <w:ind w:left="1440"/>
        <w:rPr>
          <w:rFonts w:ascii="Montserrat" w:eastAsia="Times New Roman" w:hAnsi="Montserrat" w:cstheme="minorHAnsi"/>
          <w:color w:val="666666"/>
          <w:kern w:val="0"/>
          <w:sz w:val="24"/>
          <w:szCs w:val="24"/>
          <w14:ligatures w14:val="none"/>
        </w:rPr>
      </w:pPr>
    </w:p>
    <w:p w14:paraId="17A8B987" w14:textId="7E261FEA" w:rsidR="005E5627" w:rsidRPr="00D7750A" w:rsidRDefault="005E5627" w:rsidP="005E5627">
      <w:pPr>
        <w:shd w:val="clear" w:color="auto" w:fill="FFFFFF"/>
        <w:spacing w:before="100" w:beforeAutospacing="1" w:after="100" w:afterAutospacing="1" w:line="240" w:lineRule="auto"/>
        <w:ind w:left="1440"/>
        <w:rPr>
          <w:rFonts w:ascii="Montserrat" w:eastAsia="Times New Roman" w:hAnsi="Montserrat" w:cstheme="minorHAnsi"/>
          <w:color w:val="666666"/>
          <w:kern w:val="0"/>
          <w:sz w:val="24"/>
          <w:szCs w:val="24"/>
          <w14:ligatures w14:val="none"/>
        </w:rPr>
      </w:pPr>
    </w:p>
    <w:p w14:paraId="6E475FC8" w14:textId="77777777" w:rsidR="005F64EB" w:rsidRPr="00D7750A" w:rsidRDefault="005F64EB" w:rsidP="005E5627">
      <w:pPr>
        <w:shd w:val="clear" w:color="auto" w:fill="FFFFFF"/>
        <w:spacing w:before="100" w:beforeAutospacing="1" w:after="100" w:afterAutospacing="1" w:line="240" w:lineRule="auto"/>
        <w:ind w:left="1440"/>
        <w:rPr>
          <w:rFonts w:ascii="Montserrat" w:eastAsia="Times New Roman" w:hAnsi="Montserrat" w:cstheme="minorHAnsi"/>
          <w:color w:val="666666"/>
          <w:kern w:val="0"/>
          <w:sz w:val="24"/>
          <w:szCs w:val="24"/>
          <w14:ligatures w14:val="none"/>
        </w:rPr>
      </w:pPr>
    </w:p>
    <w:p w14:paraId="33DE81CD" w14:textId="61203E36" w:rsidR="005E5627" w:rsidRPr="00D7750A" w:rsidRDefault="005E5627" w:rsidP="00C80912">
      <w:pPr>
        <w:shd w:val="clear" w:color="auto" w:fill="FFFFFF"/>
        <w:spacing w:before="100" w:beforeAutospacing="1" w:after="100" w:afterAutospacing="1" w:line="240" w:lineRule="auto"/>
        <w:rPr>
          <w:rFonts w:ascii="Montserrat" w:eastAsia="Times New Roman" w:hAnsi="Montserrat" w:cstheme="minorHAnsi"/>
          <w:color w:val="333333"/>
          <w:kern w:val="0"/>
          <w:sz w:val="24"/>
          <w:szCs w:val="24"/>
          <w14:ligatures w14:val="none"/>
        </w:rPr>
      </w:pPr>
      <w:bookmarkStart w:id="2" w:name="Fac_Week"/>
      <w:bookmarkStart w:id="3" w:name="Fac_ExamSchd"/>
      <w:bookmarkStart w:id="4" w:name="Fac_Notice"/>
      <w:bookmarkEnd w:id="2"/>
      <w:bookmarkEnd w:id="3"/>
      <w:bookmarkEnd w:id="4"/>
    </w:p>
    <w:sectPr w:rsidR="005E5627" w:rsidRPr="00D77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7B5"/>
    <w:multiLevelType w:val="multilevel"/>
    <w:tmpl w:val="D690FF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E3F41"/>
    <w:multiLevelType w:val="multilevel"/>
    <w:tmpl w:val="CCEA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E6633"/>
    <w:multiLevelType w:val="hybridMultilevel"/>
    <w:tmpl w:val="1F1E0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70DF0"/>
    <w:multiLevelType w:val="multilevel"/>
    <w:tmpl w:val="C53E6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4F11BD"/>
    <w:multiLevelType w:val="multilevel"/>
    <w:tmpl w:val="5A5C0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3115EC"/>
    <w:multiLevelType w:val="multilevel"/>
    <w:tmpl w:val="6AE43E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195DC8"/>
    <w:multiLevelType w:val="multilevel"/>
    <w:tmpl w:val="0C58DB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FA7832"/>
    <w:multiLevelType w:val="multilevel"/>
    <w:tmpl w:val="D48A3E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CF5BA3"/>
    <w:multiLevelType w:val="hybridMultilevel"/>
    <w:tmpl w:val="954E5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596879">
    <w:abstractNumId w:val="1"/>
  </w:num>
  <w:num w:numId="2" w16cid:durableId="287322701">
    <w:abstractNumId w:val="3"/>
  </w:num>
  <w:num w:numId="3" w16cid:durableId="863709068">
    <w:abstractNumId w:val="5"/>
  </w:num>
  <w:num w:numId="4" w16cid:durableId="446433205">
    <w:abstractNumId w:val="0"/>
  </w:num>
  <w:num w:numId="5" w16cid:durableId="1487824321">
    <w:abstractNumId w:val="4"/>
  </w:num>
  <w:num w:numId="6" w16cid:durableId="1732342861">
    <w:abstractNumId w:val="4"/>
    <w:lvlOverride w:ilvl="1">
      <w:lvl w:ilvl="1">
        <w:numFmt w:val="decimal"/>
        <w:lvlText w:val="%2."/>
        <w:lvlJc w:val="left"/>
      </w:lvl>
    </w:lvlOverride>
  </w:num>
  <w:num w:numId="7" w16cid:durableId="897012334">
    <w:abstractNumId w:val="4"/>
    <w:lvlOverride w:ilvl="1">
      <w:lvl w:ilvl="1">
        <w:numFmt w:val="decimal"/>
        <w:lvlText w:val="%2."/>
        <w:lvlJc w:val="left"/>
      </w:lvl>
    </w:lvlOverride>
  </w:num>
  <w:num w:numId="8" w16cid:durableId="506100413">
    <w:abstractNumId w:val="7"/>
  </w:num>
  <w:num w:numId="9" w16cid:durableId="80880027">
    <w:abstractNumId w:val="8"/>
  </w:num>
  <w:num w:numId="10" w16cid:durableId="281152696">
    <w:abstractNumId w:val="2"/>
  </w:num>
  <w:num w:numId="11" w16cid:durableId="11720605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27"/>
    <w:rsid w:val="000034ED"/>
    <w:rsid w:val="000A3E96"/>
    <w:rsid w:val="00185027"/>
    <w:rsid w:val="001C0B11"/>
    <w:rsid w:val="00264AD5"/>
    <w:rsid w:val="00273324"/>
    <w:rsid w:val="002754DA"/>
    <w:rsid w:val="002A5005"/>
    <w:rsid w:val="002B15BF"/>
    <w:rsid w:val="003201F1"/>
    <w:rsid w:val="003460EB"/>
    <w:rsid w:val="00381C73"/>
    <w:rsid w:val="003958E1"/>
    <w:rsid w:val="003E3999"/>
    <w:rsid w:val="003F30F5"/>
    <w:rsid w:val="00450770"/>
    <w:rsid w:val="00463294"/>
    <w:rsid w:val="00485997"/>
    <w:rsid w:val="004A6A37"/>
    <w:rsid w:val="004A765B"/>
    <w:rsid w:val="004F4043"/>
    <w:rsid w:val="00504252"/>
    <w:rsid w:val="00510A3D"/>
    <w:rsid w:val="00515CE0"/>
    <w:rsid w:val="00572A9C"/>
    <w:rsid w:val="00591619"/>
    <w:rsid w:val="005A59AA"/>
    <w:rsid w:val="005A6F46"/>
    <w:rsid w:val="005D1713"/>
    <w:rsid w:val="005E5627"/>
    <w:rsid w:val="005F64EB"/>
    <w:rsid w:val="00617ACA"/>
    <w:rsid w:val="0062213A"/>
    <w:rsid w:val="006530E6"/>
    <w:rsid w:val="0073353D"/>
    <w:rsid w:val="00734F1D"/>
    <w:rsid w:val="00767B56"/>
    <w:rsid w:val="007719C8"/>
    <w:rsid w:val="007729B9"/>
    <w:rsid w:val="00821458"/>
    <w:rsid w:val="00860422"/>
    <w:rsid w:val="00860E2B"/>
    <w:rsid w:val="008617AC"/>
    <w:rsid w:val="0088558E"/>
    <w:rsid w:val="008C15F1"/>
    <w:rsid w:val="008E17CE"/>
    <w:rsid w:val="008E5A5A"/>
    <w:rsid w:val="00934410"/>
    <w:rsid w:val="00936E54"/>
    <w:rsid w:val="00941713"/>
    <w:rsid w:val="0095776A"/>
    <w:rsid w:val="00962B3C"/>
    <w:rsid w:val="00967E78"/>
    <w:rsid w:val="009A7343"/>
    <w:rsid w:val="009B6B8C"/>
    <w:rsid w:val="00A1066C"/>
    <w:rsid w:val="00A22CE0"/>
    <w:rsid w:val="00A774B0"/>
    <w:rsid w:val="00A85E73"/>
    <w:rsid w:val="00A93DD9"/>
    <w:rsid w:val="00A940E5"/>
    <w:rsid w:val="00B42B60"/>
    <w:rsid w:val="00B80C12"/>
    <w:rsid w:val="00B83D40"/>
    <w:rsid w:val="00B9462B"/>
    <w:rsid w:val="00B95EA7"/>
    <w:rsid w:val="00BA635D"/>
    <w:rsid w:val="00C378D9"/>
    <w:rsid w:val="00C72087"/>
    <w:rsid w:val="00C80912"/>
    <w:rsid w:val="00CA5571"/>
    <w:rsid w:val="00CB042C"/>
    <w:rsid w:val="00D305C7"/>
    <w:rsid w:val="00D33690"/>
    <w:rsid w:val="00D7750A"/>
    <w:rsid w:val="00DA2157"/>
    <w:rsid w:val="00DC33B4"/>
    <w:rsid w:val="00DE1CE2"/>
    <w:rsid w:val="00DE20B6"/>
    <w:rsid w:val="00DF257B"/>
    <w:rsid w:val="00E41011"/>
    <w:rsid w:val="00E73513"/>
    <w:rsid w:val="00E76242"/>
    <w:rsid w:val="00E762D9"/>
    <w:rsid w:val="00EF3ED1"/>
    <w:rsid w:val="00F141EF"/>
    <w:rsid w:val="00F163E8"/>
    <w:rsid w:val="00F3150E"/>
    <w:rsid w:val="00F36223"/>
    <w:rsid w:val="00F5545F"/>
    <w:rsid w:val="00FE0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CE46"/>
  <w15:docId w15:val="{CA51BE99-1350-4A05-A39C-39F08572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A3E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5E5627"/>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link w:val="Heading5Char"/>
    <w:uiPriority w:val="9"/>
    <w:qFormat/>
    <w:rsid w:val="005E5627"/>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E5627"/>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5E5627"/>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semiHidden/>
    <w:unhideWhenUsed/>
    <w:rsid w:val="005E56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5E5627"/>
    <w:rPr>
      <w:color w:val="0000FF"/>
      <w:u w:val="single"/>
    </w:rPr>
  </w:style>
  <w:style w:type="character" w:styleId="Emphasis">
    <w:name w:val="Emphasis"/>
    <w:basedOn w:val="DefaultParagraphFont"/>
    <w:uiPriority w:val="20"/>
    <w:qFormat/>
    <w:rsid w:val="005E5627"/>
    <w:rPr>
      <w:i/>
      <w:iCs/>
    </w:rPr>
  </w:style>
  <w:style w:type="character" w:styleId="Strong">
    <w:name w:val="Strong"/>
    <w:basedOn w:val="DefaultParagraphFont"/>
    <w:uiPriority w:val="22"/>
    <w:qFormat/>
    <w:rsid w:val="005E5627"/>
    <w:rPr>
      <w:b/>
      <w:bCs/>
    </w:rPr>
  </w:style>
  <w:style w:type="paragraph" w:styleId="ListParagraph">
    <w:name w:val="List Paragraph"/>
    <w:basedOn w:val="Normal"/>
    <w:uiPriority w:val="34"/>
    <w:qFormat/>
    <w:rsid w:val="00860E2B"/>
    <w:pPr>
      <w:spacing w:after="3"/>
      <w:ind w:left="720" w:hanging="10"/>
      <w:contextualSpacing/>
    </w:pPr>
    <w:rPr>
      <w:rFonts w:ascii="Calibri" w:eastAsia="Calibri" w:hAnsi="Calibri" w:cs="Calibri"/>
      <w:color w:val="000000"/>
      <w:sz w:val="24"/>
    </w:rPr>
  </w:style>
  <w:style w:type="character" w:styleId="FollowedHyperlink">
    <w:name w:val="FollowedHyperlink"/>
    <w:basedOn w:val="DefaultParagraphFont"/>
    <w:uiPriority w:val="99"/>
    <w:semiHidden/>
    <w:unhideWhenUsed/>
    <w:rsid w:val="00D33690"/>
    <w:rPr>
      <w:color w:val="954F72" w:themeColor="followedHyperlink"/>
      <w:u w:val="single"/>
    </w:rPr>
  </w:style>
  <w:style w:type="paragraph" w:customStyle="1" w:styleId="p">
    <w:name w:val="p"/>
    <w:basedOn w:val="Normal"/>
    <w:rsid w:val="00A940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h">
    <w:name w:val="ph"/>
    <w:basedOn w:val="DefaultParagraphFont"/>
    <w:rsid w:val="00A940E5"/>
  </w:style>
  <w:style w:type="character" w:customStyle="1" w:styleId="Heading2Char">
    <w:name w:val="Heading 2 Char"/>
    <w:basedOn w:val="DefaultParagraphFont"/>
    <w:link w:val="Heading2"/>
    <w:uiPriority w:val="9"/>
    <w:semiHidden/>
    <w:rsid w:val="000A3E96"/>
    <w:rPr>
      <w:rFonts w:asciiTheme="majorHAnsi" w:eastAsiaTheme="majorEastAsia" w:hAnsiTheme="majorHAnsi" w:cstheme="majorBidi"/>
      <w:color w:val="2F5496" w:themeColor="accent1" w:themeShade="BF"/>
      <w:sz w:val="26"/>
      <w:szCs w:val="26"/>
    </w:rPr>
  </w:style>
  <w:style w:type="paragraph" w:customStyle="1" w:styleId="shortdesc">
    <w:name w:val="shortdesc"/>
    <w:basedOn w:val="Normal"/>
    <w:rsid w:val="000A3E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
    <w:name w:val="li"/>
    <w:basedOn w:val="Normal"/>
    <w:rsid w:val="000A3E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tetitle">
    <w:name w:val="note__title"/>
    <w:basedOn w:val="DefaultParagraphFont"/>
    <w:rsid w:val="000A3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631035">
      <w:bodyDiv w:val="1"/>
      <w:marLeft w:val="0"/>
      <w:marRight w:val="0"/>
      <w:marTop w:val="0"/>
      <w:marBottom w:val="0"/>
      <w:divBdr>
        <w:top w:val="none" w:sz="0" w:space="0" w:color="auto"/>
        <w:left w:val="none" w:sz="0" w:space="0" w:color="auto"/>
        <w:bottom w:val="none" w:sz="0" w:space="0" w:color="auto"/>
        <w:right w:val="none" w:sz="0" w:space="0" w:color="auto"/>
      </w:divBdr>
      <w:divsChild>
        <w:div w:id="65031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7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31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6754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341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862789692">
              <w:blockQuote w:val="1"/>
              <w:marLeft w:val="720"/>
              <w:marRight w:val="720"/>
              <w:marTop w:val="100"/>
              <w:marBottom w:val="100"/>
              <w:divBdr>
                <w:top w:val="none" w:sz="0" w:space="0" w:color="auto"/>
                <w:left w:val="none" w:sz="0" w:space="0" w:color="auto"/>
                <w:bottom w:val="none" w:sz="0" w:space="0" w:color="auto"/>
                <w:right w:val="none" w:sz="0" w:space="0" w:color="auto"/>
              </w:divBdr>
            </w:div>
            <w:div w:id="875894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041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312023724">
          <w:blockQuote w:val="1"/>
          <w:marLeft w:val="720"/>
          <w:marRight w:val="720"/>
          <w:marTop w:val="100"/>
          <w:marBottom w:val="100"/>
          <w:divBdr>
            <w:top w:val="none" w:sz="0" w:space="0" w:color="auto"/>
            <w:left w:val="none" w:sz="0" w:space="0" w:color="auto"/>
            <w:bottom w:val="none" w:sz="0" w:space="0" w:color="auto"/>
            <w:right w:val="none" w:sz="0" w:space="0" w:color="auto"/>
          </w:divBdr>
        </w:div>
        <w:div w:id="453526356">
          <w:blockQuote w:val="1"/>
          <w:marLeft w:val="720"/>
          <w:marRight w:val="720"/>
          <w:marTop w:val="100"/>
          <w:marBottom w:val="100"/>
          <w:divBdr>
            <w:top w:val="none" w:sz="0" w:space="0" w:color="auto"/>
            <w:left w:val="none" w:sz="0" w:space="0" w:color="auto"/>
            <w:bottom w:val="none" w:sz="0" w:space="0" w:color="auto"/>
            <w:right w:val="none" w:sz="0" w:space="0" w:color="auto"/>
          </w:divBdr>
        </w:div>
        <w:div w:id="68389539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11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86116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307776">
          <w:blockQuote w:val="1"/>
          <w:marLeft w:val="720"/>
          <w:marRight w:val="720"/>
          <w:marTop w:val="100"/>
          <w:marBottom w:val="100"/>
          <w:divBdr>
            <w:top w:val="none" w:sz="0" w:space="0" w:color="auto"/>
            <w:left w:val="none" w:sz="0" w:space="0" w:color="auto"/>
            <w:bottom w:val="none" w:sz="0" w:space="0" w:color="auto"/>
            <w:right w:val="none" w:sz="0" w:space="0" w:color="auto"/>
          </w:divBdr>
        </w:div>
        <w:div w:id="983242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610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705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040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16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807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76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725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7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28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699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639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164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catawba.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3226585-c0ae-4f97-8b2a-625fcc3030a2}" enabled="0" method="" siteId="{73226585-c0ae-4f97-8b2a-625fcc3030a2}" removed="1"/>
</clbl:labelList>
</file>

<file path=docProps/app.xml><?xml version="1.0" encoding="utf-8"?>
<Properties xmlns="http://schemas.openxmlformats.org/officeDocument/2006/extended-properties" xmlns:vt="http://schemas.openxmlformats.org/officeDocument/2006/docPropsVTypes">
  <Template>Normal</Template>
  <TotalTime>3737</TotalTime>
  <Pages>5</Pages>
  <Words>957</Words>
  <Characters>4714</Characters>
  <Application>Microsoft Office Word</Application>
  <DocSecurity>0</DocSecurity>
  <Lines>127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Balser</dc:creator>
  <cp:keywords/>
  <dc:description/>
  <cp:lastModifiedBy>Donna Balser</cp:lastModifiedBy>
  <cp:revision>79</cp:revision>
  <dcterms:created xsi:type="dcterms:W3CDTF">2023-12-29T12:39:00Z</dcterms:created>
  <dcterms:modified xsi:type="dcterms:W3CDTF">2025-12-09T20:36:00Z</dcterms:modified>
</cp:coreProperties>
</file>