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90F7" w14:textId="6B2B8A13" w:rsidR="00A866DA" w:rsidRDefault="00A866DA" w:rsidP="00BA792B">
      <w:pPr>
        <w:pStyle w:val="NoSpacing"/>
        <w:jc w:val="center"/>
        <w:rPr>
          <w:rFonts w:eastAsia="Microsoft JhengHei"/>
          <w:b/>
          <w:sz w:val="24"/>
          <w:szCs w:val="24"/>
        </w:rPr>
      </w:pPr>
      <w:bookmarkStart w:id="0" w:name="_GoBack"/>
      <w:bookmarkEnd w:id="0"/>
      <w:r>
        <w:rPr>
          <w:rFonts w:eastAsia="Microsoft JhengHei"/>
          <w:b/>
          <w:sz w:val="24"/>
          <w:szCs w:val="24"/>
        </w:rPr>
        <w:t>Leader’s Guide</w:t>
      </w:r>
    </w:p>
    <w:p w14:paraId="5DC617C4" w14:textId="3360F2C8" w:rsidR="00A866DA" w:rsidRPr="00DD79CF" w:rsidRDefault="00A866DA" w:rsidP="00BA792B">
      <w:pPr>
        <w:pStyle w:val="NoSpacing"/>
        <w:jc w:val="center"/>
        <w:rPr>
          <w:rFonts w:eastAsia="Microsoft JhengHei"/>
          <w:b/>
          <w:sz w:val="24"/>
          <w:szCs w:val="24"/>
        </w:rPr>
      </w:pPr>
      <w:r>
        <w:rPr>
          <w:rFonts w:eastAsia="Microsoft JhengHei"/>
          <w:b/>
          <w:sz w:val="24"/>
          <w:szCs w:val="24"/>
        </w:rPr>
        <w:t>Olivia</w:t>
      </w:r>
      <w:r w:rsidR="00BA792B">
        <w:rPr>
          <w:rFonts w:eastAsia="Microsoft JhengHei"/>
          <w:b/>
          <w:sz w:val="24"/>
          <w:szCs w:val="24"/>
        </w:rPr>
        <w:t xml:space="preserve"> -</w:t>
      </w:r>
      <w:r>
        <w:rPr>
          <w:rFonts w:eastAsia="Microsoft JhengHei"/>
          <w:b/>
          <w:sz w:val="24"/>
          <w:szCs w:val="24"/>
        </w:rPr>
        <w:t xml:space="preserve"> Employee Performance Evaluation Exercise for Supervisors</w:t>
      </w:r>
    </w:p>
    <w:p w14:paraId="138A9159" w14:textId="77777777" w:rsidR="00A866DA" w:rsidRPr="00DD79CF" w:rsidRDefault="00A866DA" w:rsidP="00A866DA">
      <w:pPr>
        <w:pStyle w:val="PlainText"/>
        <w:rPr>
          <w:rFonts w:asciiTheme="minorHAnsi" w:eastAsia="Microsoft JhengHei" w:hAnsiTheme="minorHAnsi"/>
          <w:sz w:val="24"/>
          <w:szCs w:val="24"/>
        </w:rPr>
      </w:pPr>
    </w:p>
    <w:p w14:paraId="45F6C053" w14:textId="77777777" w:rsidR="00A866DA" w:rsidRPr="00B420F7" w:rsidRDefault="00A866DA" w:rsidP="00A866DA">
      <w:pPr>
        <w:pStyle w:val="PlainText"/>
        <w:rPr>
          <w:rFonts w:asciiTheme="minorHAnsi" w:eastAsia="Microsoft JhengHei" w:hAnsiTheme="minorHAnsi"/>
          <w:b/>
          <w:sz w:val="24"/>
          <w:szCs w:val="24"/>
        </w:rPr>
      </w:pPr>
      <w:r w:rsidRPr="00B420F7">
        <w:rPr>
          <w:rFonts w:asciiTheme="minorHAnsi" w:eastAsia="Microsoft JhengHei" w:hAnsiTheme="minorHAnsi"/>
          <w:b/>
          <w:sz w:val="24"/>
          <w:szCs w:val="24"/>
        </w:rPr>
        <w:t>Introduction:</w:t>
      </w:r>
    </w:p>
    <w:p w14:paraId="263D0473" w14:textId="77777777" w:rsidR="00A866DA" w:rsidRDefault="00A866DA" w:rsidP="00A866DA">
      <w:pPr>
        <w:pStyle w:val="PlainText"/>
        <w:rPr>
          <w:rFonts w:asciiTheme="minorHAnsi" w:eastAsia="Microsoft JhengHei" w:hAnsiTheme="minorHAnsi"/>
          <w:sz w:val="24"/>
          <w:szCs w:val="24"/>
        </w:rPr>
      </w:pPr>
      <w:r>
        <w:rPr>
          <w:rFonts w:asciiTheme="minorHAnsi" w:eastAsia="Microsoft JhengHei" w:hAnsiTheme="minorHAnsi"/>
          <w:sz w:val="24"/>
          <w:szCs w:val="24"/>
        </w:rPr>
        <w:t xml:space="preserve">Supervisors responsible for completing employee performance evaluations will be faced with a variety of challenges. This training exercise sets the stage for supervisor reflection and group discussion on how to handle common scenarios including an employee who excels in one area but struggles in another, and who has some inconsistent performance over the course of the year. It also incorporates factors such as a protected medical leave, and performance concerns cropping up toward the end of the evaluation period. </w:t>
      </w:r>
    </w:p>
    <w:p w14:paraId="0DE07085" w14:textId="77777777" w:rsidR="00A866DA" w:rsidRDefault="00A866DA" w:rsidP="00A866DA">
      <w:pPr>
        <w:pStyle w:val="PlainText"/>
        <w:rPr>
          <w:rFonts w:asciiTheme="minorHAnsi" w:eastAsia="Microsoft JhengHei" w:hAnsiTheme="minorHAnsi"/>
          <w:sz w:val="24"/>
          <w:szCs w:val="24"/>
        </w:rPr>
      </w:pPr>
    </w:p>
    <w:p w14:paraId="76494F64" w14:textId="77777777" w:rsidR="00A866DA" w:rsidRDefault="00A866DA" w:rsidP="00A866DA">
      <w:pPr>
        <w:pStyle w:val="PlainText"/>
        <w:numPr>
          <w:ilvl w:val="0"/>
          <w:numId w:val="7"/>
        </w:numPr>
        <w:rPr>
          <w:rFonts w:asciiTheme="minorHAnsi" w:eastAsia="Microsoft JhengHei" w:hAnsiTheme="minorHAnsi"/>
          <w:sz w:val="24"/>
          <w:szCs w:val="24"/>
        </w:rPr>
      </w:pPr>
      <w:r>
        <w:rPr>
          <w:rFonts w:asciiTheme="minorHAnsi" w:eastAsia="Microsoft JhengHei" w:hAnsiTheme="minorHAnsi"/>
          <w:sz w:val="24"/>
          <w:szCs w:val="24"/>
        </w:rPr>
        <w:t xml:space="preserve">Use this employee performance scenario to prompt discussion on how to navigate common challenges in the performance evaluation process. </w:t>
      </w:r>
    </w:p>
    <w:p w14:paraId="7577AE8E" w14:textId="77777777" w:rsidR="00A866DA" w:rsidRDefault="00A866DA" w:rsidP="00A866DA">
      <w:pPr>
        <w:pStyle w:val="PlainText"/>
        <w:numPr>
          <w:ilvl w:val="0"/>
          <w:numId w:val="7"/>
        </w:numPr>
        <w:rPr>
          <w:rFonts w:asciiTheme="minorHAnsi" w:eastAsia="Microsoft JhengHei" w:hAnsiTheme="minorHAnsi"/>
          <w:sz w:val="24"/>
          <w:szCs w:val="24"/>
        </w:rPr>
      </w:pPr>
      <w:r>
        <w:rPr>
          <w:rFonts w:asciiTheme="minorHAnsi" w:eastAsia="Microsoft JhengHei" w:hAnsiTheme="minorHAnsi"/>
          <w:sz w:val="24"/>
          <w:szCs w:val="24"/>
        </w:rPr>
        <w:t xml:space="preserve">Provide supervisors time to read through the description of Olivia’s performance, and have them complete her performance evaluation. </w:t>
      </w:r>
    </w:p>
    <w:p w14:paraId="0B7067EA" w14:textId="77777777" w:rsidR="00A866DA" w:rsidRPr="00027BC4" w:rsidRDefault="00A866DA" w:rsidP="00A866DA">
      <w:pPr>
        <w:pStyle w:val="PlainText"/>
        <w:numPr>
          <w:ilvl w:val="0"/>
          <w:numId w:val="7"/>
        </w:numPr>
        <w:rPr>
          <w:rFonts w:asciiTheme="minorHAnsi" w:eastAsia="Microsoft JhengHei" w:hAnsiTheme="minorHAnsi"/>
          <w:sz w:val="24"/>
          <w:szCs w:val="24"/>
        </w:rPr>
      </w:pPr>
      <w:r w:rsidRPr="00027BC4">
        <w:rPr>
          <w:rFonts w:asciiTheme="minorHAnsi" w:eastAsia="Microsoft JhengHei" w:hAnsiTheme="minorHAnsi"/>
          <w:sz w:val="24"/>
          <w:szCs w:val="24"/>
        </w:rPr>
        <w:t>Ideally, incorporate your County’</w:t>
      </w:r>
      <w:r>
        <w:rPr>
          <w:rFonts w:asciiTheme="minorHAnsi" w:eastAsia="Microsoft JhengHei" w:hAnsiTheme="minorHAnsi"/>
          <w:sz w:val="24"/>
          <w:szCs w:val="24"/>
        </w:rPr>
        <w:t>s</w:t>
      </w:r>
      <w:r w:rsidRPr="00027BC4">
        <w:rPr>
          <w:rFonts w:asciiTheme="minorHAnsi" w:eastAsia="Microsoft JhengHei" w:hAnsiTheme="minorHAnsi"/>
          <w:sz w:val="24"/>
          <w:szCs w:val="24"/>
        </w:rPr>
        <w:t xml:space="preserve"> performance evaluation format and rating scale options</w:t>
      </w:r>
      <w:r>
        <w:rPr>
          <w:rFonts w:asciiTheme="minorHAnsi" w:eastAsia="Microsoft JhengHei" w:hAnsiTheme="minorHAnsi"/>
          <w:sz w:val="24"/>
          <w:szCs w:val="24"/>
        </w:rPr>
        <w:t xml:space="preserve"> for this exercise. Alternatively, you can have participants rate Olivia based on the competencies described on the last page of the employee scenario document.</w:t>
      </w:r>
    </w:p>
    <w:p w14:paraId="724F25E4" w14:textId="77777777" w:rsidR="00A866DA" w:rsidRDefault="00A866DA" w:rsidP="00A866DA">
      <w:pPr>
        <w:pStyle w:val="PlainText"/>
        <w:numPr>
          <w:ilvl w:val="0"/>
          <w:numId w:val="7"/>
        </w:numPr>
        <w:rPr>
          <w:rFonts w:asciiTheme="minorHAnsi" w:eastAsia="Microsoft JhengHei" w:hAnsiTheme="minorHAnsi"/>
          <w:sz w:val="24"/>
          <w:szCs w:val="24"/>
        </w:rPr>
      </w:pPr>
      <w:r>
        <w:rPr>
          <w:rFonts w:asciiTheme="minorHAnsi" w:eastAsia="Microsoft JhengHei" w:hAnsiTheme="minorHAnsi"/>
          <w:sz w:val="24"/>
          <w:szCs w:val="24"/>
        </w:rPr>
        <w:t xml:space="preserve">When the evaluations are completed, have supervisors share their rating selections for Olivia. This exercise can help build consensus across departments or within County work groups regarding how your rating scales should be applied.  </w:t>
      </w:r>
    </w:p>
    <w:p w14:paraId="616D8A45" w14:textId="77777777" w:rsidR="00A866DA" w:rsidRDefault="00A866DA" w:rsidP="00A866DA">
      <w:pPr>
        <w:pStyle w:val="PlainText"/>
        <w:numPr>
          <w:ilvl w:val="0"/>
          <w:numId w:val="7"/>
        </w:numPr>
        <w:rPr>
          <w:rFonts w:asciiTheme="minorHAnsi" w:eastAsia="Microsoft JhengHei" w:hAnsiTheme="minorHAnsi"/>
          <w:sz w:val="24"/>
          <w:szCs w:val="24"/>
        </w:rPr>
      </w:pPr>
      <w:r>
        <w:rPr>
          <w:rFonts w:asciiTheme="minorHAnsi" w:eastAsia="Microsoft JhengHei" w:hAnsiTheme="minorHAnsi"/>
          <w:sz w:val="24"/>
          <w:szCs w:val="24"/>
        </w:rPr>
        <w:t>You may wish to encourage small group discussion for this exercise, followed by an exchange of ideas with the larger group, along with sharing HR insight on the topics addressed.</w:t>
      </w:r>
    </w:p>
    <w:p w14:paraId="425E6F61" w14:textId="77777777" w:rsidR="00A866DA" w:rsidRDefault="00A866DA" w:rsidP="00A866DA">
      <w:pPr>
        <w:pStyle w:val="PlainText"/>
        <w:numPr>
          <w:ilvl w:val="0"/>
          <w:numId w:val="7"/>
        </w:numPr>
        <w:rPr>
          <w:rFonts w:asciiTheme="minorHAnsi" w:eastAsia="Microsoft JhengHei" w:hAnsiTheme="minorHAnsi"/>
          <w:sz w:val="24"/>
          <w:szCs w:val="24"/>
        </w:rPr>
      </w:pPr>
      <w:r>
        <w:rPr>
          <w:rFonts w:asciiTheme="minorHAnsi" w:eastAsia="Microsoft JhengHei" w:hAnsiTheme="minorHAnsi"/>
          <w:sz w:val="24"/>
          <w:szCs w:val="24"/>
        </w:rPr>
        <w:t xml:space="preserve">Hearing how other supervisors would address the challenges presented in this scenario will increase performance management knowledge among your leadership group, and can help build greater organizational consistency. </w:t>
      </w:r>
    </w:p>
    <w:p w14:paraId="3BE3AECF" w14:textId="77777777" w:rsidR="00A866DA" w:rsidRDefault="00A866DA" w:rsidP="00A866DA">
      <w:pPr>
        <w:pStyle w:val="PlainText"/>
        <w:rPr>
          <w:rFonts w:asciiTheme="minorHAnsi" w:eastAsia="Microsoft JhengHei" w:hAnsiTheme="minorHAnsi"/>
          <w:sz w:val="24"/>
          <w:szCs w:val="24"/>
        </w:rPr>
      </w:pPr>
    </w:p>
    <w:p w14:paraId="28B61B7C" w14:textId="77777777" w:rsidR="00A866DA" w:rsidRDefault="00A866DA" w:rsidP="00A866DA">
      <w:pPr>
        <w:pStyle w:val="PlainText"/>
        <w:rPr>
          <w:rFonts w:asciiTheme="minorHAnsi" w:eastAsia="Microsoft JhengHei" w:hAnsiTheme="minorHAnsi"/>
          <w:sz w:val="24"/>
          <w:szCs w:val="24"/>
        </w:rPr>
      </w:pPr>
      <w:r>
        <w:rPr>
          <w:rFonts w:asciiTheme="minorHAnsi" w:eastAsia="Microsoft JhengHei" w:hAnsiTheme="minorHAnsi"/>
          <w:sz w:val="24"/>
          <w:szCs w:val="24"/>
        </w:rPr>
        <w:t>Large Group - Sample Questions to Prompt Discussion:</w:t>
      </w:r>
    </w:p>
    <w:p w14:paraId="6D49272E" w14:textId="77777777" w:rsidR="00A866DA" w:rsidRDefault="00A866DA" w:rsidP="00A866DA">
      <w:pPr>
        <w:pStyle w:val="PlainText"/>
        <w:numPr>
          <w:ilvl w:val="0"/>
          <w:numId w:val="8"/>
        </w:numPr>
        <w:rPr>
          <w:rFonts w:asciiTheme="minorHAnsi" w:eastAsia="Microsoft JhengHei" w:hAnsiTheme="minorHAnsi"/>
          <w:sz w:val="24"/>
          <w:szCs w:val="24"/>
        </w:rPr>
      </w:pPr>
      <w:r>
        <w:rPr>
          <w:rFonts w:asciiTheme="minorHAnsi" w:eastAsia="Microsoft JhengHei" w:hAnsiTheme="minorHAnsi"/>
          <w:sz w:val="24"/>
          <w:szCs w:val="24"/>
        </w:rPr>
        <w:t xml:space="preserve">How do you address (or not address) an FMLA leave that occurs during the performance evaluation cycle? </w:t>
      </w:r>
    </w:p>
    <w:p w14:paraId="2A710653" w14:textId="77777777" w:rsidR="00A866DA" w:rsidRDefault="00A866DA" w:rsidP="00A866DA">
      <w:pPr>
        <w:pStyle w:val="PlainText"/>
        <w:numPr>
          <w:ilvl w:val="0"/>
          <w:numId w:val="8"/>
        </w:numPr>
        <w:rPr>
          <w:rFonts w:asciiTheme="minorHAnsi" w:eastAsia="Microsoft JhengHei" w:hAnsiTheme="minorHAnsi"/>
          <w:sz w:val="24"/>
          <w:szCs w:val="24"/>
        </w:rPr>
      </w:pPr>
      <w:r>
        <w:rPr>
          <w:rFonts w:asciiTheme="minorHAnsi" w:eastAsia="Microsoft JhengHei" w:hAnsiTheme="minorHAnsi"/>
          <w:sz w:val="24"/>
          <w:szCs w:val="24"/>
        </w:rPr>
        <w:t>In Olivia’s case, the department didn’t have someone to keep all her regular tasks on track while she was out on medical leave, so she returned to a backlog of work. How might you account for this? Do you adjust your expectations? Would you meet with the employee to revise goals following her return from leave?</w:t>
      </w:r>
    </w:p>
    <w:p w14:paraId="4D0C664F" w14:textId="77777777" w:rsidR="00A866DA" w:rsidRDefault="00A866DA" w:rsidP="00A866DA">
      <w:pPr>
        <w:pStyle w:val="PlainText"/>
        <w:numPr>
          <w:ilvl w:val="0"/>
          <w:numId w:val="8"/>
        </w:numPr>
        <w:rPr>
          <w:rFonts w:asciiTheme="minorHAnsi" w:eastAsia="Microsoft JhengHei" w:hAnsiTheme="minorHAnsi"/>
          <w:sz w:val="24"/>
          <w:szCs w:val="24"/>
        </w:rPr>
      </w:pPr>
      <w:r>
        <w:rPr>
          <w:rFonts w:asciiTheme="minorHAnsi" w:eastAsia="Microsoft JhengHei" w:hAnsiTheme="minorHAnsi"/>
          <w:sz w:val="24"/>
          <w:szCs w:val="24"/>
        </w:rPr>
        <w:t>How do you approach evaluating a competency like “leadership” for someone in a position that doesn’t have clear leadership responsibilities? What constitutes strong leadership performance for an employee in an administrative assistant position like Olivia’s?</w:t>
      </w:r>
    </w:p>
    <w:p w14:paraId="6FBDBB77" w14:textId="77777777" w:rsidR="00A866DA" w:rsidRDefault="00A866DA" w:rsidP="00A866DA">
      <w:pPr>
        <w:pStyle w:val="PlainText"/>
        <w:numPr>
          <w:ilvl w:val="0"/>
          <w:numId w:val="8"/>
        </w:numPr>
        <w:rPr>
          <w:rFonts w:asciiTheme="minorHAnsi" w:eastAsia="Microsoft JhengHei" w:hAnsiTheme="minorHAnsi"/>
          <w:sz w:val="24"/>
          <w:szCs w:val="24"/>
        </w:rPr>
      </w:pPr>
      <w:r>
        <w:rPr>
          <w:rFonts w:asciiTheme="minorHAnsi" w:eastAsia="Microsoft JhengHei" w:hAnsiTheme="minorHAnsi"/>
          <w:sz w:val="24"/>
          <w:szCs w:val="24"/>
        </w:rPr>
        <w:t>Some concerns have been noted in Olivia’s work quality and attention to detail following her leave, occurring during the last 5 weeks of the year. What are your thoughts on how to best address this situation? Do you lower her evaluation rating? How much should it affect her annual review ratings? Would you address it in the comments section of the evaluation? Would you address the concern in another way?</w:t>
      </w:r>
    </w:p>
    <w:p w14:paraId="5CCDAB1B" w14:textId="77777777" w:rsidR="00A866DA" w:rsidRDefault="00A866DA" w:rsidP="00A866DA">
      <w:pPr>
        <w:pStyle w:val="PlainText"/>
        <w:numPr>
          <w:ilvl w:val="0"/>
          <w:numId w:val="8"/>
        </w:numPr>
        <w:rPr>
          <w:rFonts w:asciiTheme="minorHAnsi" w:eastAsia="Microsoft JhengHei" w:hAnsiTheme="minorHAnsi"/>
          <w:sz w:val="24"/>
          <w:szCs w:val="24"/>
        </w:rPr>
      </w:pPr>
      <w:r>
        <w:rPr>
          <w:rFonts w:asciiTheme="minorHAnsi" w:eastAsia="Microsoft JhengHei" w:hAnsiTheme="minorHAnsi"/>
          <w:sz w:val="24"/>
          <w:szCs w:val="24"/>
        </w:rPr>
        <w:lastRenderedPageBreak/>
        <w:t xml:space="preserve">Olivia has engaged in some problematic interactions with other County staff. How would you approach this concern? </w:t>
      </w:r>
    </w:p>
    <w:p w14:paraId="592A13C8" w14:textId="77777777" w:rsidR="00A866DA" w:rsidRDefault="00A866DA" w:rsidP="00A866DA">
      <w:pPr>
        <w:pStyle w:val="PlainText"/>
        <w:numPr>
          <w:ilvl w:val="0"/>
          <w:numId w:val="8"/>
        </w:numPr>
        <w:rPr>
          <w:rFonts w:asciiTheme="minorHAnsi" w:eastAsia="Microsoft JhengHei" w:hAnsiTheme="minorHAnsi"/>
          <w:sz w:val="24"/>
          <w:szCs w:val="24"/>
        </w:rPr>
      </w:pPr>
      <w:r>
        <w:rPr>
          <w:rFonts w:asciiTheme="minorHAnsi" w:eastAsia="Microsoft JhengHei" w:hAnsiTheme="minorHAnsi"/>
          <w:sz w:val="24"/>
          <w:szCs w:val="24"/>
        </w:rPr>
        <w:t xml:space="preserve">Have you ever successfully coached an employee on soft skills? </w:t>
      </w:r>
    </w:p>
    <w:p w14:paraId="3E45CBDA" w14:textId="77777777" w:rsidR="00A866DA" w:rsidRDefault="00A866DA" w:rsidP="00A866DA">
      <w:pPr>
        <w:pStyle w:val="PlainText"/>
        <w:numPr>
          <w:ilvl w:val="0"/>
          <w:numId w:val="8"/>
        </w:numPr>
        <w:rPr>
          <w:rFonts w:asciiTheme="minorHAnsi" w:eastAsia="Microsoft JhengHei" w:hAnsiTheme="minorHAnsi"/>
          <w:sz w:val="24"/>
          <w:szCs w:val="24"/>
        </w:rPr>
      </w:pPr>
      <w:r>
        <w:rPr>
          <w:rFonts w:asciiTheme="minorHAnsi" w:eastAsia="Microsoft JhengHei" w:hAnsiTheme="minorHAnsi"/>
          <w:sz w:val="24"/>
          <w:szCs w:val="24"/>
        </w:rPr>
        <w:t xml:space="preserve">Have you ever had an employee with really high technical skills and job knowledge, who was difficult to get along with and failed to build positive working relationships? Should this be reflected in their performance evaluation? Where might you address this in our performance evaluation format? </w:t>
      </w:r>
    </w:p>
    <w:p w14:paraId="16AA4F20" w14:textId="77777777" w:rsidR="00A866DA" w:rsidRPr="00DD79CF" w:rsidRDefault="00A866DA" w:rsidP="00A866DA">
      <w:pPr>
        <w:pStyle w:val="NoSpacing"/>
        <w:rPr>
          <w:rFonts w:eastAsia="Microsoft JhengHei"/>
          <w:sz w:val="24"/>
          <w:szCs w:val="24"/>
        </w:rPr>
      </w:pPr>
    </w:p>
    <w:p w14:paraId="4B601B5E" w14:textId="0A35AFF1" w:rsidR="00A866DA" w:rsidRDefault="00A866DA" w:rsidP="00A866DA">
      <w:pPr>
        <w:pStyle w:val="NoSpacing"/>
        <w:rPr>
          <w:b/>
          <w:bCs/>
          <w:sz w:val="28"/>
          <w:szCs w:val="28"/>
        </w:rPr>
      </w:pPr>
    </w:p>
    <w:p w14:paraId="55D68066" w14:textId="5F93509D" w:rsidR="00451365" w:rsidRDefault="00451365" w:rsidP="00451365">
      <w:pPr>
        <w:pStyle w:val="NoSpacing"/>
        <w:rPr>
          <w:sz w:val="24"/>
          <w:szCs w:val="24"/>
        </w:rPr>
      </w:pPr>
    </w:p>
    <w:sectPr w:rsidR="00451365" w:rsidSect="00F246E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6EB97" w14:textId="77777777" w:rsidR="0004291F" w:rsidRDefault="0004291F" w:rsidP="00F246E0">
      <w:r>
        <w:separator/>
      </w:r>
    </w:p>
  </w:endnote>
  <w:endnote w:type="continuationSeparator" w:id="0">
    <w:p w14:paraId="0A46300D" w14:textId="77777777" w:rsidR="0004291F" w:rsidRDefault="0004291F"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B84E" w14:textId="2ED490DC"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B92BD0">
      <w:rPr>
        <w:noProof/>
      </w:rPr>
      <w:instrText>1</w:instrText>
    </w:r>
    <w:r>
      <w:fldChar w:fldCharType="end"/>
    </w:r>
    <w:r>
      <w:instrText xml:space="preserve"> = </w:instrText>
    </w:r>
    <w:r w:rsidR="0004291F">
      <w:fldChar w:fldCharType="begin"/>
    </w:r>
    <w:r w:rsidR="0004291F">
      <w:instrText xml:space="preserve"> NUMPAGES </w:instrText>
    </w:r>
    <w:r w:rsidR="0004291F">
      <w:fldChar w:fldCharType="separate"/>
    </w:r>
    <w:r w:rsidR="00B92BD0">
      <w:rPr>
        <w:noProof/>
      </w:rPr>
      <w:instrText>2</w:instrText>
    </w:r>
    <w:r w:rsidR="0004291F">
      <w:rPr>
        <w:noProof/>
      </w:rPr>
      <w:fldChar w:fldCharType="end"/>
    </w:r>
    <w:r>
      <w:instrText>"</w:instrText>
    </w:r>
    <w:r>
      <w:rPr>
        <w:noProof/>
      </w:rPr>
      <w:drawing>
        <wp:inline distT="0" distB="0" distL="0" distR="0" wp14:anchorId="083BB7FC" wp14:editId="760DE32F">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6E46" w14:textId="77777777" w:rsidR="0004291F" w:rsidRDefault="0004291F" w:rsidP="00F246E0">
      <w:r>
        <w:separator/>
      </w:r>
    </w:p>
  </w:footnote>
  <w:footnote w:type="continuationSeparator" w:id="0">
    <w:p w14:paraId="1B57728E" w14:textId="77777777" w:rsidR="0004291F" w:rsidRDefault="0004291F"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7543" w14:textId="0C073495" w:rsidR="00F246E0" w:rsidRDefault="00F246E0">
    <w:pPr>
      <w:pStyle w:val="Header"/>
    </w:pPr>
    <w:r>
      <w:fldChar w:fldCharType="begin"/>
    </w:r>
    <w:r>
      <w:instrText xml:space="preserve"> IF </w:instrText>
    </w:r>
    <w:r>
      <w:fldChar w:fldCharType="begin"/>
    </w:r>
    <w:r>
      <w:instrText xml:space="preserve"> PAGE </w:instrText>
    </w:r>
    <w:r>
      <w:fldChar w:fldCharType="separate"/>
    </w:r>
    <w:r w:rsidR="00B92BD0">
      <w:rPr>
        <w:noProof/>
      </w:rPr>
      <w:instrText>1</w:instrText>
    </w:r>
    <w:r>
      <w:fldChar w:fldCharType="end"/>
    </w:r>
    <w:r>
      <w:instrText xml:space="preserve"> = 1"</w:instrText>
    </w:r>
    <w:r>
      <w:rPr>
        <w:noProof/>
      </w:rPr>
      <w:drawing>
        <wp:inline distT="0" distB="0" distL="0" distR="0" wp14:anchorId="1CEC5939" wp14:editId="322794D5">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B92BD0">
      <w:fldChar w:fldCharType="separate"/>
    </w:r>
    <w:r w:rsidR="00B92BD0">
      <w:rPr>
        <w:noProof/>
      </w:rPr>
      <w:drawing>
        <wp:inline distT="0" distB="0" distL="0" distR="0" wp14:anchorId="0B78E264" wp14:editId="3791DAE3">
          <wp:extent cx="2317750" cy="399912"/>
          <wp:effectExtent l="0" t="0" r="6350" b="635"/>
          <wp:docPr id="27" name="Picture 27"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07"/>
    <w:multiLevelType w:val="hybridMultilevel"/>
    <w:tmpl w:val="8714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4351D"/>
    <w:multiLevelType w:val="hybridMultilevel"/>
    <w:tmpl w:val="BEF40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6D5C5E"/>
    <w:multiLevelType w:val="hybridMultilevel"/>
    <w:tmpl w:val="7BEC9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5F4122"/>
    <w:multiLevelType w:val="hybridMultilevel"/>
    <w:tmpl w:val="F9DCF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FF4CBE"/>
    <w:multiLevelType w:val="hybridMultilevel"/>
    <w:tmpl w:val="AD86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2A5082"/>
    <w:multiLevelType w:val="hybridMultilevel"/>
    <w:tmpl w:val="A5682F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ECF4FCF"/>
    <w:multiLevelType w:val="hybridMultilevel"/>
    <w:tmpl w:val="A25C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316702"/>
    <w:multiLevelType w:val="hybridMultilevel"/>
    <w:tmpl w:val="2000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4291F"/>
    <w:rsid w:val="00081CE6"/>
    <w:rsid w:val="000A2F51"/>
    <w:rsid w:val="000D3C5B"/>
    <w:rsid w:val="0017123A"/>
    <w:rsid w:val="001C5031"/>
    <w:rsid w:val="00265355"/>
    <w:rsid w:val="00270ADD"/>
    <w:rsid w:val="002E05C0"/>
    <w:rsid w:val="004309BA"/>
    <w:rsid w:val="00437504"/>
    <w:rsid w:val="00451365"/>
    <w:rsid w:val="004829EA"/>
    <w:rsid w:val="004E54E8"/>
    <w:rsid w:val="00502428"/>
    <w:rsid w:val="00545958"/>
    <w:rsid w:val="006D6FDD"/>
    <w:rsid w:val="006D7022"/>
    <w:rsid w:val="00755040"/>
    <w:rsid w:val="00763C8D"/>
    <w:rsid w:val="007D5AF2"/>
    <w:rsid w:val="00862013"/>
    <w:rsid w:val="00887B5A"/>
    <w:rsid w:val="008D0BFC"/>
    <w:rsid w:val="00936BED"/>
    <w:rsid w:val="00967E7F"/>
    <w:rsid w:val="00A44FBC"/>
    <w:rsid w:val="00A866DA"/>
    <w:rsid w:val="00AF21CB"/>
    <w:rsid w:val="00B325AB"/>
    <w:rsid w:val="00B65CC8"/>
    <w:rsid w:val="00B92BD0"/>
    <w:rsid w:val="00BA0E50"/>
    <w:rsid w:val="00BA792B"/>
    <w:rsid w:val="00C84FD0"/>
    <w:rsid w:val="00CC7789"/>
    <w:rsid w:val="00CE2974"/>
    <w:rsid w:val="00E26A00"/>
    <w:rsid w:val="00F2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1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31"/>
    <w:rPr>
      <w:color w:val="0563C1" w:themeColor="hyperlink"/>
      <w:u w:val="single"/>
    </w:rPr>
  </w:style>
  <w:style w:type="paragraph" w:styleId="NoSpacing">
    <w:name w:val="No Spacing"/>
    <w:uiPriority w:val="1"/>
    <w:qFormat/>
    <w:rsid w:val="007D5AF2"/>
  </w:style>
  <w:style w:type="paragraph" w:styleId="PlainText">
    <w:name w:val="Plain Text"/>
    <w:basedOn w:val="Normal"/>
    <w:link w:val="PlainTextChar"/>
    <w:uiPriority w:val="99"/>
    <w:semiHidden/>
    <w:unhideWhenUsed/>
    <w:rsid w:val="00A866DA"/>
    <w:rPr>
      <w:rFonts w:ascii="Calibri" w:hAnsi="Calibri"/>
      <w:szCs w:val="21"/>
    </w:rPr>
  </w:style>
  <w:style w:type="character" w:customStyle="1" w:styleId="PlainTextChar">
    <w:name w:val="Plain Text Char"/>
    <w:basedOn w:val="DefaultParagraphFont"/>
    <w:link w:val="PlainText"/>
    <w:uiPriority w:val="99"/>
    <w:semiHidden/>
    <w:rsid w:val="00A866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2019-12-15T03:57:00Z</dcterms:created>
  <dcterms:modified xsi:type="dcterms:W3CDTF">2019-12-15T03:57:00Z</dcterms:modified>
</cp:coreProperties>
</file>