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EBEA6" w14:textId="047D42C3" w:rsidR="00BD058E" w:rsidRDefault="00DC6603" w:rsidP="00070418">
      <w:pPr>
        <w:pStyle w:val="NoSpacing"/>
      </w:pPr>
      <w:proofErr w:type="spellStart"/>
      <w:r w:rsidRPr="00DC6603">
        <w:t>Bestell-Lebenszyklus-Ansicht</w:t>
      </w:r>
      <w:proofErr w:type="spellEnd"/>
      <w:r w:rsidRPr="00DC6603">
        <w:t xml:space="preserve"> </w:t>
      </w:r>
      <w:proofErr w:type="spellStart"/>
      <w:r w:rsidRPr="00DC6603">
        <w:t>aus</w:t>
      </w:r>
      <w:proofErr w:type="spellEnd"/>
      <w:r w:rsidRPr="00DC6603">
        <w:t xml:space="preserve"> </w:t>
      </w:r>
      <w:proofErr w:type="spellStart"/>
      <w:r w:rsidRPr="00DC6603">
        <w:t>Kaufanforderungen</w:t>
      </w:r>
      <w:proofErr w:type="spellEnd"/>
    </w:p>
    <w:p w14:paraId="5FCCB14C" w14:textId="77777777" w:rsidR="00070418" w:rsidRDefault="00070418" w:rsidP="00070418">
      <w:pPr>
        <w:pStyle w:val="NoSpacing"/>
      </w:pPr>
    </w:p>
    <w:p w14:paraId="5EB6B110" w14:textId="79C5B4E5" w:rsidR="00BD058E" w:rsidRPr="00070418" w:rsidRDefault="00B2046B">
      <w:r w:rsidRPr="00070418">
        <w:t xml:space="preserve">Der Bestelllebenszyklus zeigt den Kassenbon und die Rechnungsdetails, die gegen die PO verarbeitet wurden. Nutzen Sie diese Ansicht, um Oracle Hold-Alerts zu untersuchen. </w:t>
      </w:r>
    </w:p>
    <w:p w14:paraId="58F68620" w14:textId="77777777" w:rsidR="00DC6603" w:rsidRPr="00DC6603" w:rsidRDefault="00DC6603" w:rsidP="004B3F6A">
      <w:r w:rsidRPr="00DC6603">
        <w:t xml:space="preserve">Wählen Sie </w:t>
      </w:r>
      <w:r w:rsidRPr="00DC6603">
        <w:rPr>
          <w:b/>
          <w:bCs/>
        </w:rPr>
        <w:t>Beschaffung</w:t>
      </w:r>
      <w:r w:rsidRPr="00DC6603">
        <w:t>.</w:t>
      </w:r>
    </w:p>
    <w:p w14:paraId="04846B12" w14:textId="77777777" w:rsidR="00DC6603" w:rsidRPr="00DC6603" w:rsidRDefault="00DC6603" w:rsidP="004B3F6A">
      <w:r w:rsidRPr="00DC6603">
        <w:t xml:space="preserve">Wählen Sie die </w:t>
      </w:r>
      <w:r w:rsidRPr="00DC6603">
        <w:rPr>
          <w:b/>
          <w:bCs/>
        </w:rPr>
        <w:t xml:space="preserve">Kaufanforderungen (Neu) </w:t>
      </w:r>
      <w:r w:rsidRPr="00DC6603">
        <w:t>aus.</w:t>
      </w:r>
    </w:p>
    <w:p w14:paraId="421B5789" w14:textId="72A47DC4" w:rsidR="00DC6603" w:rsidRDefault="00A1020D" w:rsidP="00DC6603">
      <w:r w:rsidRPr="00A1020D">
        <w:rPr>
          <w:noProof/>
        </w:rPr>
        <w:drawing>
          <wp:inline distT="0" distB="0" distL="0" distR="0" wp14:anchorId="2B79BC7E" wp14:editId="100302D1">
            <wp:extent cx="5943600" cy="2508250"/>
            <wp:effectExtent l="0" t="0" r="0" b="6350"/>
            <wp:docPr id="107951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1490" name=""/>
                    <pic:cNvPicPr/>
                  </pic:nvPicPr>
                  <pic:blipFill>
                    <a:blip r:embed="rId9"/>
                    <a:stretch>
                      <a:fillRect/>
                    </a:stretch>
                  </pic:blipFill>
                  <pic:spPr>
                    <a:xfrm>
                      <a:off x="0" y="0"/>
                      <a:ext cx="5943600" cy="2508250"/>
                    </a:xfrm>
                    <a:prstGeom prst="rect">
                      <a:avLst/>
                    </a:prstGeom>
                  </pic:spPr>
                </pic:pic>
              </a:graphicData>
            </a:graphic>
          </wp:inline>
        </w:drawing>
      </w:r>
    </w:p>
    <w:p w14:paraId="2DFA0095" w14:textId="77777777" w:rsidR="00DC6603" w:rsidRDefault="00DC6603" w:rsidP="004B3F6A">
      <w:r w:rsidRPr="00DC6603">
        <w:t xml:space="preserve">Wählen Sie </w:t>
      </w:r>
      <w:r w:rsidRPr="00DC6603">
        <w:rPr>
          <w:b/>
          <w:bCs/>
        </w:rPr>
        <w:t>meine Requisitionen</w:t>
      </w:r>
      <w:r w:rsidRPr="00DC6603">
        <w:t xml:space="preserve"> aus.</w:t>
      </w:r>
    </w:p>
    <w:p w14:paraId="090D4000" w14:textId="476B1C4F" w:rsidR="000E3E42" w:rsidRDefault="00070418" w:rsidP="00070418">
      <w:r w:rsidRPr="004B3F6A">
        <w:rPr>
          <w:noProof/>
        </w:rPr>
        <w:drawing>
          <wp:inline distT="0" distB="0" distL="0" distR="0" wp14:anchorId="7329EBE5" wp14:editId="392E5B94">
            <wp:extent cx="4560570" cy="2076450"/>
            <wp:effectExtent l="0" t="0" r="0" b="0"/>
            <wp:docPr id="2079133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33744" name=""/>
                    <pic:cNvPicPr/>
                  </pic:nvPicPr>
                  <pic:blipFill>
                    <a:blip r:embed="rId10"/>
                    <a:stretch>
                      <a:fillRect/>
                    </a:stretch>
                  </pic:blipFill>
                  <pic:spPr>
                    <a:xfrm>
                      <a:off x="0" y="0"/>
                      <a:ext cx="4568242" cy="2079943"/>
                    </a:xfrm>
                    <a:prstGeom prst="rect">
                      <a:avLst/>
                    </a:prstGeom>
                  </pic:spPr>
                </pic:pic>
              </a:graphicData>
            </a:graphic>
          </wp:inline>
        </w:drawing>
      </w:r>
    </w:p>
    <w:p w14:paraId="1093CB1A" w14:textId="3A930C4E" w:rsidR="00A41CEA" w:rsidRDefault="00A770F2" w:rsidP="004B3F6A">
      <w:r>
        <w:t xml:space="preserve">Verwenden Sie die Suchleiste </w:t>
      </w:r>
      <w:r w:rsidR="00070418">
        <w:t>und geben Sie die Bestell- oder Postnummer ein. Verwenden Sie Anführungszeichen um den REQ oder PO, das definiert die Suche auf diese spezifische Zahl. Das funktioniert mit jedem durchsuchbaren Detail.  Verwenden Sie die neu definierten Filter, die Ellipse (drei Punkte) hat zusätzliche Filter</w:t>
      </w:r>
    </w:p>
    <w:p w14:paraId="724DDD46" w14:textId="4864FC0D" w:rsidR="00A41CEA" w:rsidRDefault="004B3F6A" w:rsidP="00A41CEA">
      <w:r w:rsidRPr="004B3F6A">
        <w:rPr>
          <w:noProof/>
        </w:rPr>
        <w:lastRenderedPageBreak/>
        <w:drawing>
          <wp:inline distT="0" distB="0" distL="0" distR="0" wp14:anchorId="75D31473" wp14:editId="38091AD3">
            <wp:extent cx="5943600" cy="826135"/>
            <wp:effectExtent l="0" t="0" r="0" b="0"/>
            <wp:docPr id="1335734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734691" name=""/>
                    <pic:cNvPicPr/>
                  </pic:nvPicPr>
                  <pic:blipFill>
                    <a:blip r:embed="rId11"/>
                    <a:stretch>
                      <a:fillRect/>
                    </a:stretch>
                  </pic:blipFill>
                  <pic:spPr>
                    <a:xfrm>
                      <a:off x="0" y="0"/>
                      <a:ext cx="5943600" cy="826135"/>
                    </a:xfrm>
                    <a:prstGeom prst="rect">
                      <a:avLst/>
                    </a:prstGeom>
                  </pic:spPr>
                </pic:pic>
              </a:graphicData>
            </a:graphic>
          </wp:inline>
        </w:drawing>
      </w:r>
    </w:p>
    <w:p w14:paraId="0D78A753" w14:textId="3E98E251" w:rsidR="00A41CEA" w:rsidRDefault="000E3E42" w:rsidP="004B3F6A">
      <w:r>
        <w:t xml:space="preserve">Sobald die Requisition ausgefüllt ist, gibt es zwei Sätze von </w:t>
      </w:r>
      <w:r w:rsidR="00E12FE2" w:rsidRPr="00A41CEA">
        <w:rPr>
          <w:b/>
          <w:bCs/>
        </w:rPr>
        <w:t xml:space="preserve">Ellipsen </w:t>
      </w:r>
      <w:r w:rsidR="00A41CEA" w:rsidRPr="00A41CEA">
        <w:t>(drei Punkte), die den REQ-Kopf und die Zeile anzeigen. Im REQ-Header wählen Sie Lebenszyklus anzeigen oder in der REQ-Zeile Reihenfolge anzeigen.</w:t>
      </w:r>
    </w:p>
    <w:p w14:paraId="11E3CF87" w14:textId="71014695" w:rsidR="00A41CEA" w:rsidRDefault="00070418" w:rsidP="00A41CEA">
      <w:r w:rsidRPr="00070418">
        <w:rPr>
          <w:noProof/>
        </w:rPr>
        <w:drawing>
          <wp:inline distT="0" distB="0" distL="0" distR="0" wp14:anchorId="58FDC447" wp14:editId="631B6CC4">
            <wp:extent cx="5943600" cy="819150"/>
            <wp:effectExtent l="0" t="0" r="0" b="0"/>
            <wp:docPr id="57523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35565" name=""/>
                    <pic:cNvPicPr/>
                  </pic:nvPicPr>
                  <pic:blipFill>
                    <a:blip r:embed="rId12"/>
                    <a:stretch>
                      <a:fillRect/>
                    </a:stretch>
                  </pic:blipFill>
                  <pic:spPr>
                    <a:xfrm>
                      <a:off x="0" y="0"/>
                      <a:ext cx="5943600" cy="819150"/>
                    </a:xfrm>
                    <a:prstGeom prst="rect">
                      <a:avLst/>
                    </a:prstGeom>
                  </pic:spPr>
                </pic:pic>
              </a:graphicData>
            </a:graphic>
          </wp:inline>
        </w:drawing>
      </w:r>
    </w:p>
    <w:p w14:paraId="4DC164AC" w14:textId="2068145D" w:rsidR="00070418" w:rsidRDefault="00070418" w:rsidP="00A41CEA">
      <w:r>
        <w:t>Lebenszyklus anzeigen</w:t>
      </w:r>
    </w:p>
    <w:p w14:paraId="7B66114A" w14:textId="69052370" w:rsidR="00694C0B" w:rsidRDefault="00694C0B" w:rsidP="00A41CEA">
      <w:r w:rsidRPr="00537C9C">
        <w:rPr>
          <w:noProof/>
          <w:sz w:val="40"/>
          <w:szCs w:val="40"/>
        </w:rPr>
        <w:drawing>
          <wp:inline distT="0" distB="0" distL="0" distR="0" wp14:anchorId="052D6538" wp14:editId="2E7B8F6A">
            <wp:extent cx="5943600" cy="1724025"/>
            <wp:effectExtent l="0" t="0" r="0" b="9525"/>
            <wp:docPr id="967623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23054" name=""/>
                    <pic:cNvPicPr/>
                  </pic:nvPicPr>
                  <pic:blipFill>
                    <a:blip r:embed="rId13"/>
                    <a:stretch>
                      <a:fillRect/>
                    </a:stretch>
                  </pic:blipFill>
                  <pic:spPr>
                    <a:xfrm>
                      <a:off x="0" y="0"/>
                      <a:ext cx="5943600" cy="1724025"/>
                    </a:xfrm>
                    <a:prstGeom prst="rect">
                      <a:avLst/>
                    </a:prstGeom>
                  </pic:spPr>
                </pic:pic>
              </a:graphicData>
            </a:graphic>
          </wp:inline>
        </w:drawing>
      </w:r>
    </w:p>
    <w:p w14:paraId="5A4A3B79" w14:textId="55398FCD" w:rsidR="00070418" w:rsidRDefault="00070418" w:rsidP="00A41CEA">
      <w:r>
        <w:t>Diese Auswahl führt Sie direkt zu der Ansicht, die die Quittungs- und Rechnungsdetails anzeigt.</w:t>
      </w:r>
    </w:p>
    <w:p w14:paraId="57264AF9" w14:textId="77777777" w:rsidR="00070418" w:rsidRDefault="00070418" w:rsidP="00A41CEA">
      <w:r w:rsidRPr="00070418">
        <w:rPr>
          <w:noProof/>
        </w:rPr>
        <w:lastRenderedPageBreak/>
        <w:drawing>
          <wp:inline distT="0" distB="0" distL="0" distR="0" wp14:anchorId="753E459C" wp14:editId="7F4E4BFA">
            <wp:extent cx="5943600" cy="3960495"/>
            <wp:effectExtent l="0" t="0" r="0" b="1905"/>
            <wp:docPr id="1616865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65846" name=""/>
                    <pic:cNvPicPr/>
                  </pic:nvPicPr>
                  <pic:blipFill>
                    <a:blip r:embed="rId14"/>
                    <a:stretch>
                      <a:fillRect/>
                    </a:stretch>
                  </pic:blipFill>
                  <pic:spPr>
                    <a:xfrm>
                      <a:off x="0" y="0"/>
                      <a:ext cx="5943600" cy="3960495"/>
                    </a:xfrm>
                    <a:prstGeom prst="rect">
                      <a:avLst/>
                    </a:prstGeom>
                  </pic:spPr>
                </pic:pic>
              </a:graphicData>
            </a:graphic>
          </wp:inline>
        </w:drawing>
      </w:r>
    </w:p>
    <w:p w14:paraId="2EF9AFAB" w14:textId="7B855992" w:rsidR="00070418" w:rsidRDefault="00070418" w:rsidP="00A41CEA">
      <w:r>
        <w:t>Wenn View Order aus der REQ-Zeile ausgewählt wird.</w:t>
      </w:r>
    </w:p>
    <w:p w14:paraId="270AEBCF" w14:textId="6D078E31" w:rsidR="00694C0B" w:rsidRDefault="00694C0B" w:rsidP="00A41CEA">
      <w:r w:rsidRPr="00537C9C">
        <w:rPr>
          <w:noProof/>
          <w:sz w:val="40"/>
          <w:szCs w:val="40"/>
        </w:rPr>
        <w:drawing>
          <wp:inline distT="0" distB="0" distL="0" distR="0" wp14:anchorId="55E6CCBC" wp14:editId="1A5AE9B3">
            <wp:extent cx="5003800" cy="1885950"/>
            <wp:effectExtent l="0" t="0" r="6350" b="0"/>
            <wp:docPr id="1681423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23695" name=""/>
                    <pic:cNvPicPr/>
                  </pic:nvPicPr>
                  <pic:blipFill>
                    <a:blip r:embed="rId15"/>
                    <a:stretch>
                      <a:fillRect/>
                    </a:stretch>
                  </pic:blipFill>
                  <pic:spPr>
                    <a:xfrm>
                      <a:off x="0" y="0"/>
                      <a:ext cx="5012540" cy="1889244"/>
                    </a:xfrm>
                    <a:prstGeom prst="rect">
                      <a:avLst/>
                    </a:prstGeom>
                  </pic:spPr>
                </pic:pic>
              </a:graphicData>
            </a:graphic>
          </wp:inline>
        </w:drawing>
      </w:r>
    </w:p>
    <w:p w14:paraId="0B6B706C" w14:textId="7D48DE4E" w:rsidR="00F856BD" w:rsidRDefault="00B444AC" w:rsidP="00A41CEA">
      <w:r>
        <w:t>Zusammenfassung der PO-Details wird ausgefüllt, klicken Sie auf "Lebenszyklus bestellen"</w:t>
      </w:r>
    </w:p>
    <w:p w14:paraId="6A193515" w14:textId="10D8691C" w:rsidR="00B444AC" w:rsidRDefault="00B444AC" w:rsidP="00A41CEA">
      <w:r w:rsidRPr="00B444AC">
        <w:rPr>
          <w:noProof/>
        </w:rPr>
        <w:lastRenderedPageBreak/>
        <w:drawing>
          <wp:inline distT="0" distB="0" distL="0" distR="0" wp14:anchorId="59451E21" wp14:editId="070818D6">
            <wp:extent cx="4999990" cy="1657350"/>
            <wp:effectExtent l="0" t="0" r="0" b="0"/>
            <wp:docPr id="231654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54262" name=""/>
                    <pic:cNvPicPr/>
                  </pic:nvPicPr>
                  <pic:blipFill>
                    <a:blip r:embed="rId16"/>
                    <a:stretch>
                      <a:fillRect/>
                    </a:stretch>
                  </pic:blipFill>
                  <pic:spPr>
                    <a:xfrm>
                      <a:off x="0" y="0"/>
                      <a:ext cx="5017097" cy="1663020"/>
                    </a:xfrm>
                    <a:prstGeom prst="rect">
                      <a:avLst/>
                    </a:prstGeom>
                  </pic:spPr>
                </pic:pic>
              </a:graphicData>
            </a:graphic>
          </wp:inline>
        </w:drawing>
      </w:r>
    </w:p>
    <w:p w14:paraId="0668EA07" w14:textId="11DF0DF7" w:rsidR="004F3AC4" w:rsidRDefault="004F3AC4" w:rsidP="00A41CEA">
      <w:r>
        <w:t>Um Quittungen einzusehen, stellen Sie sicher, dass der Reiter Quittung ausgewählt ist</w:t>
      </w:r>
    </w:p>
    <w:p w14:paraId="7F83C517" w14:textId="1F3F6897" w:rsidR="00E03FC9" w:rsidRDefault="004F3AC4" w:rsidP="00E03FC9">
      <w:r w:rsidRPr="004F3AC4">
        <w:rPr>
          <w:noProof/>
        </w:rPr>
        <w:drawing>
          <wp:inline distT="0" distB="0" distL="0" distR="0" wp14:anchorId="5E9C1E5A" wp14:editId="3E7CE05B">
            <wp:extent cx="4924425" cy="3449727"/>
            <wp:effectExtent l="0" t="0" r="0" b="0"/>
            <wp:docPr id="2083823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23290" name=""/>
                    <pic:cNvPicPr/>
                  </pic:nvPicPr>
                  <pic:blipFill>
                    <a:blip r:embed="rId17"/>
                    <a:stretch>
                      <a:fillRect/>
                    </a:stretch>
                  </pic:blipFill>
                  <pic:spPr>
                    <a:xfrm>
                      <a:off x="0" y="0"/>
                      <a:ext cx="4945547" cy="3464524"/>
                    </a:xfrm>
                    <a:prstGeom prst="rect">
                      <a:avLst/>
                    </a:prstGeom>
                  </pic:spPr>
                </pic:pic>
              </a:graphicData>
            </a:graphic>
          </wp:inline>
        </w:drawing>
      </w:r>
    </w:p>
    <w:p w14:paraId="7ED98D9B" w14:textId="4F1D8D5C" w:rsidR="004F3AC4" w:rsidRDefault="004F3AC4" w:rsidP="00E03FC9">
      <w:r>
        <w:t>Um Rechnungen einzusehen, stellen Sie sicher, dass der Tab Rechnung ausgewählt ist</w:t>
      </w:r>
    </w:p>
    <w:p w14:paraId="34FA1C02" w14:textId="2D2EF009" w:rsidR="00E03FC9" w:rsidRDefault="004F3AC4" w:rsidP="00D908AB">
      <w:r w:rsidRPr="004F3AC4">
        <w:rPr>
          <w:noProof/>
        </w:rPr>
        <w:lastRenderedPageBreak/>
        <w:drawing>
          <wp:inline distT="0" distB="0" distL="0" distR="0" wp14:anchorId="5BD8A0E7" wp14:editId="60DCEA05">
            <wp:extent cx="4257675" cy="2893943"/>
            <wp:effectExtent l="0" t="0" r="0" b="1905"/>
            <wp:docPr id="1890866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66438" name=""/>
                    <pic:cNvPicPr/>
                  </pic:nvPicPr>
                  <pic:blipFill>
                    <a:blip r:embed="rId18"/>
                    <a:stretch>
                      <a:fillRect/>
                    </a:stretch>
                  </pic:blipFill>
                  <pic:spPr>
                    <a:xfrm>
                      <a:off x="0" y="0"/>
                      <a:ext cx="4316808" cy="2934135"/>
                    </a:xfrm>
                    <a:prstGeom prst="rect">
                      <a:avLst/>
                    </a:prstGeom>
                  </pic:spPr>
                </pic:pic>
              </a:graphicData>
            </a:graphic>
          </wp:inline>
        </w:drawing>
      </w:r>
    </w:p>
    <w:p w14:paraId="53C07286" w14:textId="174D7CB5" w:rsidR="00A41CEA" w:rsidRDefault="000E3E42" w:rsidP="00A41CEA">
      <w:r>
        <w:t>Sehen Sie sich die Rechnungsdetails an, wählen Sie die Rechnungsnummer blau aus, das ist ein Hyperlink.</w:t>
      </w:r>
    </w:p>
    <w:p w14:paraId="5C90B762" w14:textId="570B8C66" w:rsidR="00D908AB" w:rsidRDefault="00D908AB" w:rsidP="00A41CEA">
      <w:r w:rsidRPr="00D908AB">
        <w:rPr>
          <w:noProof/>
        </w:rPr>
        <w:drawing>
          <wp:inline distT="0" distB="0" distL="0" distR="0" wp14:anchorId="71160CAE" wp14:editId="15C66C4E">
            <wp:extent cx="4735830" cy="1240790"/>
            <wp:effectExtent l="0" t="0" r="7620" b="0"/>
            <wp:docPr id="16706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3605" name=""/>
                    <pic:cNvPicPr/>
                  </pic:nvPicPr>
                  <pic:blipFill>
                    <a:blip r:embed="rId19"/>
                    <a:stretch>
                      <a:fillRect/>
                    </a:stretch>
                  </pic:blipFill>
                  <pic:spPr>
                    <a:xfrm>
                      <a:off x="0" y="0"/>
                      <a:ext cx="4762729" cy="1247838"/>
                    </a:xfrm>
                    <a:prstGeom prst="rect">
                      <a:avLst/>
                    </a:prstGeom>
                  </pic:spPr>
                </pic:pic>
              </a:graphicData>
            </a:graphic>
          </wp:inline>
        </w:drawing>
      </w:r>
    </w:p>
    <w:p w14:paraId="120876FE" w14:textId="7D4E78DF" w:rsidR="000E3E42" w:rsidRDefault="008779BB" w:rsidP="000E3E42">
      <w:r>
        <w:t>Rechnungsverwaltungsbildschirme öffnen sich in einem neuen Browser-Tab, sehen Sie die Rechnung an, klicken Sie auf den Zahlungstab, um das Zahlungsfälligkeitsdatum und die Zahlungsnummern zu sehen.</w:t>
      </w:r>
    </w:p>
    <w:p w14:paraId="262704C5" w14:textId="77777777" w:rsidR="004F3AC4" w:rsidRDefault="000E3E42" w:rsidP="00C92C5E">
      <w:r w:rsidRPr="00E12FE2">
        <w:rPr>
          <w:noProof/>
        </w:rPr>
        <w:drawing>
          <wp:inline distT="0" distB="0" distL="0" distR="0" wp14:anchorId="27FDCE43" wp14:editId="4EDEB349">
            <wp:extent cx="5003321" cy="2360541"/>
            <wp:effectExtent l="0" t="0" r="6985" b="1905"/>
            <wp:docPr id="1627044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44537" name=""/>
                    <pic:cNvPicPr/>
                  </pic:nvPicPr>
                  <pic:blipFill>
                    <a:blip r:embed="rId20"/>
                    <a:stretch>
                      <a:fillRect/>
                    </a:stretch>
                  </pic:blipFill>
                  <pic:spPr>
                    <a:xfrm>
                      <a:off x="0" y="0"/>
                      <a:ext cx="5012078" cy="2364672"/>
                    </a:xfrm>
                    <a:prstGeom prst="rect">
                      <a:avLst/>
                    </a:prstGeom>
                  </pic:spPr>
                </pic:pic>
              </a:graphicData>
            </a:graphic>
          </wp:inline>
        </w:drawing>
      </w:r>
    </w:p>
    <w:p w14:paraId="35BC3DD3" w14:textId="77D2955C" w:rsidR="00C92C5E" w:rsidRDefault="00C92C5E" w:rsidP="00C92C5E">
      <w:r>
        <w:lastRenderedPageBreak/>
        <w:t>Eine weitere Option ist, auf die PO-Nummer in Blau zu klicken, das ist ein Hyperlink.</w:t>
      </w:r>
    </w:p>
    <w:p w14:paraId="23C04F60" w14:textId="23B1D079" w:rsidR="000E3E42" w:rsidRDefault="000E3E42" w:rsidP="00C92C5E">
      <w:r w:rsidRPr="00F856BD">
        <w:rPr>
          <w:noProof/>
        </w:rPr>
        <w:drawing>
          <wp:inline distT="0" distB="0" distL="0" distR="0" wp14:anchorId="77976714" wp14:editId="1C3E20B6">
            <wp:extent cx="5943600" cy="1594485"/>
            <wp:effectExtent l="0" t="0" r="0" b="5715"/>
            <wp:docPr id="208513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3521" name=""/>
                    <pic:cNvPicPr/>
                  </pic:nvPicPr>
                  <pic:blipFill>
                    <a:blip r:embed="rId21"/>
                    <a:stretch>
                      <a:fillRect/>
                    </a:stretch>
                  </pic:blipFill>
                  <pic:spPr>
                    <a:xfrm>
                      <a:off x="0" y="0"/>
                      <a:ext cx="5943600" cy="1594485"/>
                    </a:xfrm>
                    <a:prstGeom prst="rect">
                      <a:avLst/>
                    </a:prstGeom>
                  </pic:spPr>
                </pic:pic>
              </a:graphicData>
            </a:graphic>
          </wp:inline>
        </w:drawing>
      </w:r>
    </w:p>
    <w:p w14:paraId="6366BE7D" w14:textId="6FEF1B9A" w:rsidR="00E12FE2" w:rsidRDefault="009E1342" w:rsidP="00A41CEA">
      <w:r>
        <w:t xml:space="preserve">Die Zusammenfassungsseite zeigt die PO-Daten, Quittungen und Rechnungen an. Die Symbole oben rechts ermöglichen den Export von Daten </w:t>
      </w:r>
      <w:r w:rsidR="00086C89" w:rsidRPr="00086C89">
        <w:rPr>
          <w:noProof/>
        </w:rPr>
        <w:drawing>
          <wp:inline distT="0" distB="0" distL="0" distR="0" wp14:anchorId="18A57FAC" wp14:editId="201F982B">
            <wp:extent cx="333422" cy="323895"/>
            <wp:effectExtent l="0" t="0" r="9525" b="0"/>
            <wp:docPr id="726383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83326" name=""/>
                    <pic:cNvPicPr/>
                  </pic:nvPicPr>
                  <pic:blipFill>
                    <a:blip r:embed="rId22"/>
                    <a:stretch>
                      <a:fillRect/>
                    </a:stretch>
                  </pic:blipFill>
                  <pic:spPr>
                    <a:xfrm>
                      <a:off x="0" y="0"/>
                      <a:ext cx="333422" cy="323895"/>
                    </a:xfrm>
                    <a:prstGeom prst="rect">
                      <a:avLst/>
                    </a:prstGeom>
                  </pic:spPr>
                </pic:pic>
              </a:graphicData>
            </a:graphic>
          </wp:inline>
        </w:drawing>
      </w:r>
      <w:r>
        <w:t xml:space="preserve">oder die Anpassung der Spalten. </w:t>
      </w:r>
      <w:r w:rsidRPr="009E1342">
        <w:rPr>
          <w:noProof/>
        </w:rPr>
        <w:drawing>
          <wp:inline distT="0" distB="0" distL="0" distR="0" wp14:anchorId="650D1812" wp14:editId="42616559">
            <wp:extent cx="381053" cy="333422"/>
            <wp:effectExtent l="0" t="0" r="0" b="9525"/>
            <wp:docPr id="17383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7011" name=""/>
                    <pic:cNvPicPr/>
                  </pic:nvPicPr>
                  <pic:blipFill>
                    <a:blip r:embed="rId23"/>
                    <a:stretch>
                      <a:fillRect/>
                    </a:stretch>
                  </pic:blipFill>
                  <pic:spPr>
                    <a:xfrm>
                      <a:off x="0" y="0"/>
                      <a:ext cx="381053" cy="333422"/>
                    </a:xfrm>
                    <a:prstGeom prst="rect">
                      <a:avLst/>
                    </a:prstGeom>
                  </pic:spPr>
                </pic:pic>
              </a:graphicData>
            </a:graphic>
          </wp:inline>
        </w:drawing>
      </w:r>
      <w:r>
        <w:rPr>
          <w:noProof/>
        </w:rPr>
        <w:t>.</w:t>
      </w:r>
    </w:p>
    <w:p w14:paraId="41BF9A1E" w14:textId="2EC2DBF6" w:rsidR="009B684C" w:rsidRDefault="009B684C" w:rsidP="00A41CEA">
      <w:r w:rsidRPr="009B684C">
        <w:rPr>
          <w:noProof/>
        </w:rPr>
        <w:drawing>
          <wp:inline distT="0" distB="0" distL="0" distR="0" wp14:anchorId="1113C7CE" wp14:editId="45EA0DD4">
            <wp:extent cx="5943600" cy="2924175"/>
            <wp:effectExtent l="0" t="0" r="0" b="9525"/>
            <wp:docPr id="783399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99208" name=""/>
                    <pic:cNvPicPr/>
                  </pic:nvPicPr>
                  <pic:blipFill>
                    <a:blip r:embed="rId24"/>
                    <a:stretch>
                      <a:fillRect/>
                    </a:stretch>
                  </pic:blipFill>
                  <pic:spPr>
                    <a:xfrm>
                      <a:off x="0" y="0"/>
                      <a:ext cx="5943600" cy="2924175"/>
                    </a:xfrm>
                    <a:prstGeom prst="rect">
                      <a:avLst/>
                    </a:prstGeom>
                  </pic:spPr>
                </pic:pic>
              </a:graphicData>
            </a:graphic>
          </wp:inline>
        </w:drawing>
      </w:r>
    </w:p>
    <w:sectPr w:rsidR="009B6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BFE"/>
    <w:multiLevelType w:val="hybridMultilevel"/>
    <w:tmpl w:val="D6EA8C8E"/>
    <w:lvl w:ilvl="0" w:tplc="87380AC4">
      <w:start w:val="9"/>
      <w:numFmt w:val="decimal"/>
      <w:lvlText w:val="%1."/>
      <w:lvlJc w:val="left"/>
      <w:pPr>
        <w:tabs>
          <w:tab w:val="num" w:pos="720"/>
        </w:tabs>
        <w:ind w:left="720" w:hanging="360"/>
      </w:pPr>
    </w:lvl>
    <w:lvl w:ilvl="1" w:tplc="492C71F8" w:tentative="1">
      <w:start w:val="1"/>
      <w:numFmt w:val="decimal"/>
      <w:lvlText w:val="%2."/>
      <w:lvlJc w:val="left"/>
      <w:pPr>
        <w:tabs>
          <w:tab w:val="num" w:pos="1440"/>
        </w:tabs>
        <w:ind w:left="1440" w:hanging="360"/>
      </w:pPr>
    </w:lvl>
    <w:lvl w:ilvl="2" w:tplc="D236D960" w:tentative="1">
      <w:start w:val="1"/>
      <w:numFmt w:val="decimal"/>
      <w:lvlText w:val="%3."/>
      <w:lvlJc w:val="left"/>
      <w:pPr>
        <w:tabs>
          <w:tab w:val="num" w:pos="2160"/>
        </w:tabs>
        <w:ind w:left="2160" w:hanging="360"/>
      </w:pPr>
    </w:lvl>
    <w:lvl w:ilvl="3" w:tplc="E24C4222" w:tentative="1">
      <w:start w:val="1"/>
      <w:numFmt w:val="decimal"/>
      <w:lvlText w:val="%4."/>
      <w:lvlJc w:val="left"/>
      <w:pPr>
        <w:tabs>
          <w:tab w:val="num" w:pos="2880"/>
        </w:tabs>
        <w:ind w:left="2880" w:hanging="360"/>
      </w:pPr>
    </w:lvl>
    <w:lvl w:ilvl="4" w:tplc="609E0A74" w:tentative="1">
      <w:start w:val="1"/>
      <w:numFmt w:val="decimal"/>
      <w:lvlText w:val="%5."/>
      <w:lvlJc w:val="left"/>
      <w:pPr>
        <w:tabs>
          <w:tab w:val="num" w:pos="3600"/>
        </w:tabs>
        <w:ind w:left="3600" w:hanging="360"/>
      </w:pPr>
    </w:lvl>
    <w:lvl w:ilvl="5" w:tplc="74CAD3C0" w:tentative="1">
      <w:start w:val="1"/>
      <w:numFmt w:val="decimal"/>
      <w:lvlText w:val="%6."/>
      <w:lvlJc w:val="left"/>
      <w:pPr>
        <w:tabs>
          <w:tab w:val="num" w:pos="4320"/>
        </w:tabs>
        <w:ind w:left="4320" w:hanging="360"/>
      </w:pPr>
    </w:lvl>
    <w:lvl w:ilvl="6" w:tplc="E26244BE" w:tentative="1">
      <w:start w:val="1"/>
      <w:numFmt w:val="decimal"/>
      <w:lvlText w:val="%7."/>
      <w:lvlJc w:val="left"/>
      <w:pPr>
        <w:tabs>
          <w:tab w:val="num" w:pos="5040"/>
        </w:tabs>
        <w:ind w:left="5040" w:hanging="360"/>
      </w:pPr>
    </w:lvl>
    <w:lvl w:ilvl="7" w:tplc="B10CCB4C" w:tentative="1">
      <w:start w:val="1"/>
      <w:numFmt w:val="decimal"/>
      <w:lvlText w:val="%8."/>
      <w:lvlJc w:val="left"/>
      <w:pPr>
        <w:tabs>
          <w:tab w:val="num" w:pos="5760"/>
        </w:tabs>
        <w:ind w:left="5760" w:hanging="360"/>
      </w:pPr>
    </w:lvl>
    <w:lvl w:ilvl="8" w:tplc="B896C836" w:tentative="1">
      <w:start w:val="1"/>
      <w:numFmt w:val="decimal"/>
      <w:lvlText w:val="%9."/>
      <w:lvlJc w:val="left"/>
      <w:pPr>
        <w:tabs>
          <w:tab w:val="num" w:pos="6480"/>
        </w:tabs>
        <w:ind w:left="6480" w:hanging="360"/>
      </w:pPr>
    </w:lvl>
  </w:abstractNum>
  <w:abstractNum w:abstractNumId="1" w15:restartNumberingAfterBreak="0">
    <w:nsid w:val="09077FCA"/>
    <w:multiLevelType w:val="hybridMultilevel"/>
    <w:tmpl w:val="68A6347E"/>
    <w:lvl w:ilvl="0" w:tplc="481E35A2">
      <w:start w:val="13"/>
      <w:numFmt w:val="decimal"/>
      <w:lvlText w:val="%1."/>
      <w:lvlJc w:val="left"/>
      <w:pPr>
        <w:tabs>
          <w:tab w:val="num" w:pos="720"/>
        </w:tabs>
        <w:ind w:left="720" w:hanging="360"/>
      </w:pPr>
    </w:lvl>
    <w:lvl w:ilvl="1" w:tplc="D1902ADA" w:tentative="1">
      <w:start w:val="1"/>
      <w:numFmt w:val="decimal"/>
      <w:lvlText w:val="%2."/>
      <w:lvlJc w:val="left"/>
      <w:pPr>
        <w:tabs>
          <w:tab w:val="num" w:pos="1440"/>
        </w:tabs>
        <w:ind w:left="1440" w:hanging="360"/>
      </w:pPr>
    </w:lvl>
    <w:lvl w:ilvl="2" w:tplc="7AF6A572" w:tentative="1">
      <w:start w:val="1"/>
      <w:numFmt w:val="decimal"/>
      <w:lvlText w:val="%3."/>
      <w:lvlJc w:val="left"/>
      <w:pPr>
        <w:tabs>
          <w:tab w:val="num" w:pos="2160"/>
        </w:tabs>
        <w:ind w:left="2160" w:hanging="360"/>
      </w:pPr>
    </w:lvl>
    <w:lvl w:ilvl="3" w:tplc="81F4FA0C" w:tentative="1">
      <w:start w:val="1"/>
      <w:numFmt w:val="decimal"/>
      <w:lvlText w:val="%4."/>
      <w:lvlJc w:val="left"/>
      <w:pPr>
        <w:tabs>
          <w:tab w:val="num" w:pos="2880"/>
        </w:tabs>
        <w:ind w:left="2880" w:hanging="360"/>
      </w:pPr>
    </w:lvl>
    <w:lvl w:ilvl="4" w:tplc="6636BCAC" w:tentative="1">
      <w:start w:val="1"/>
      <w:numFmt w:val="decimal"/>
      <w:lvlText w:val="%5."/>
      <w:lvlJc w:val="left"/>
      <w:pPr>
        <w:tabs>
          <w:tab w:val="num" w:pos="3600"/>
        </w:tabs>
        <w:ind w:left="3600" w:hanging="360"/>
      </w:pPr>
    </w:lvl>
    <w:lvl w:ilvl="5" w:tplc="8CC4BC44" w:tentative="1">
      <w:start w:val="1"/>
      <w:numFmt w:val="decimal"/>
      <w:lvlText w:val="%6."/>
      <w:lvlJc w:val="left"/>
      <w:pPr>
        <w:tabs>
          <w:tab w:val="num" w:pos="4320"/>
        </w:tabs>
        <w:ind w:left="4320" w:hanging="360"/>
      </w:pPr>
    </w:lvl>
    <w:lvl w:ilvl="6" w:tplc="15CC9FBE" w:tentative="1">
      <w:start w:val="1"/>
      <w:numFmt w:val="decimal"/>
      <w:lvlText w:val="%7."/>
      <w:lvlJc w:val="left"/>
      <w:pPr>
        <w:tabs>
          <w:tab w:val="num" w:pos="5040"/>
        </w:tabs>
        <w:ind w:left="5040" w:hanging="360"/>
      </w:pPr>
    </w:lvl>
    <w:lvl w:ilvl="7" w:tplc="CC380DD0" w:tentative="1">
      <w:start w:val="1"/>
      <w:numFmt w:val="decimal"/>
      <w:lvlText w:val="%8."/>
      <w:lvlJc w:val="left"/>
      <w:pPr>
        <w:tabs>
          <w:tab w:val="num" w:pos="5760"/>
        </w:tabs>
        <w:ind w:left="5760" w:hanging="360"/>
      </w:pPr>
    </w:lvl>
    <w:lvl w:ilvl="8" w:tplc="21EA6258" w:tentative="1">
      <w:start w:val="1"/>
      <w:numFmt w:val="decimal"/>
      <w:lvlText w:val="%9."/>
      <w:lvlJc w:val="left"/>
      <w:pPr>
        <w:tabs>
          <w:tab w:val="num" w:pos="6480"/>
        </w:tabs>
        <w:ind w:left="6480" w:hanging="360"/>
      </w:pPr>
    </w:lvl>
  </w:abstractNum>
  <w:abstractNum w:abstractNumId="2" w15:restartNumberingAfterBreak="0">
    <w:nsid w:val="29526938"/>
    <w:multiLevelType w:val="hybridMultilevel"/>
    <w:tmpl w:val="C5D885CA"/>
    <w:lvl w:ilvl="0" w:tplc="14B260B0">
      <w:start w:val="14"/>
      <w:numFmt w:val="decimal"/>
      <w:lvlText w:val="%1."/>
      <w:lvlJc w:val="left"/>
      <w:pPr>
        <w:tabs>
          <w:tab w:val="num" w:pos="720"/>
        </w:tabs>
        <w:ind w:left="720" w:hanging="360"/>
      </w:pPr>
    </w:lvl>
    <w:lvl w:ilvl="1" w:tplc="D0F49CD0" w:tentative="1">
      <w:start w:val="1"/>
      <w:numFmt w:val="decimal"/>
      <w:lvlText w:val="%2."/>
      <w:lvlJc w:val="left"/>
      <w:pPr>
        <w:tabs>
          <w:tab w:val="num" w:pos="1440"/>
        </w:tabs>
        <w:ind w:left="1440" w:hanging="360"/>
      </w:pPr>
    </w:lvl>
    <w:lvl w:ilvl="2" w:tplc="3DECF28C" w:tentative="1">
      <w:start w:val="1"/>
      <w:numFmt w:val="decimal"/>
      <w:lvlText w:val="%3."/>
      <w:lvlJc w:val="left"/>
      <w:pPr>
        <w:tabs>
          <w:tab w:val="num" w:pos="2160"/>
        </w:tabs>
        <w:ind w:left="2160" w:hanging="360"/>
      </w:pPr>
    </w:lvl>
    <w:lvl w:ilvl="3" w:tplc="9BF4585A" w:tentative="1">
      <w:start w:val="1"/>
      <w:numFmt w:val="decimal"/>
      <w:lvlText w:val="%4."/>
      <w:lvlJc w:val="left"/>
      <w:pPr>
        <w:tabs>
          <w:tab w:val="num" w:pos="2880"/>
        </w:tabs>
        <w:ind w:left="2880" w:hanging="360"/>
      </w:pPr>
    </w:lvl>
    <w:lvl w:ilvl="4" w:tplc="E0F49E4C" w:tentative="1">
      <w:start w:val="1"/>
      <w:numFmt w:val="decimal"/>
      <w:lvlText w:val="%5."/>
      <w:lvlJc w:val="left"/>
      <w:pPr>
        <w:tabs>
          <w:tab w:val="num" w:pos="3600"/>
        </w:tabs>
        <w:ind w:left="3600" w:hanging="360"/>
      </w:pPr>
    </w:lvl>
    <w:lvl w:ilvl="5" w:tplc="4880CB74" w:tentative="1">
      <w:start w:val="1"/>
      <w:numFmt w:val="decimal"/>
      <w:lvlText w:val="%6."/>
      <w:lvlJc w:val="left"/>
      <w:pPr>
        <w:tabs>
          <w:tab w:val="num" w:pos="4320"/>
        </w:tabs>
        <w:ind w:left="4320" w:hanging="360"/>
      </w:pPr>
    </w:lvl>
    <w:lvl w:ilvl="6" w:tplc="BED80F8E" w:tentative="1">
      <w:start w:val="1"/>
      <w:numFmt w:val="decimal"/>
      <w:lvlText w:val="%7."/>
      <w:lvlJc w:val="left"/>
      <w:pPr>
        <w:tabs>
          <w:tab w:val="num" w:pos="5040"/>
        </w:tabs>
        <w:ind w:left="5040" w:hanging="360"/>
      </w:pPr>
    </w:lvl>
    <w:lvl w:ilvl="7" w:tplc="1B722B8E" w:tentative="1">
      <w:start w:val="1"/>
      <w:numFmt w:val="decimal"/>
      <w:lvlText w:val="%8."/>
      <w:lvlJc w:val="left"/>
      <w:pPr>
        <w:tabs>
          <w:tab w:val="num" w:pos="5760"/>
        </w:tabs>
        <w:ind w:left="5760" w:hanging="360"/>
      </w:pPr>
    </w:lvl>
    <w:lvl w:ilvl="8" w:tplc="4B44CF8C" w:tentative="1">
      <w:start w:val="1"/>
      <w:numFmt w:val="decimal"/>
      <w:lvlText w:val="%9."/>
      <w:lvlJc w:val="left"/>
      <w:pPr>
        <w:tabs>
          <w:tab w:val="num" w:pos="6480"/>
        </w:tabs>
        <w:ind w:left="6480" w:hanging="360"/>
      </w:pPr>
    </w:lvl>
  </w:abstractNum>
  <w:abstractNum w:abstractNumId="3" w15:restartNumberingAfterBreak="0">
    <w:nsid w:val="2CA03CDA"/>
    <w:multiLevelType w:val="hybridMultilevel"/>
    <w:tmpl w:val="7560886A"/>
    <w:lvl w:ilvl="0" w:tplc="F584509E">
      <w:start w:val="16"/>
      <w:numFmt w:val="decimal"/>
      <w:lvlText w:val="%1."/>
      <w:lvlJc w:val="left"/>
      <w:pPr>
        <w:tabs>
          <w:tab w:val="num" w:pos="720"/>
        </w:tabs>
        <w:ind w:left="720" w:hanging="360"/>
      </w:pPr>
    </w:lvl>
    <w:lvl w:ilvl="1" w:tplc="0F0ECA06" w:tentative="1">
      <w:start w:val="1"/>
      <w:numFmt w:val="decimal"/>
      <w:lvlText w:val="%2."/>
      <w:lvlJc w:val="left"/>
      <w:pPr>
        <w:tabs>
          <w:tab w:val="num" w:pos="1440"/>
        </w:tabs>
        <w:ind w:left="1440" w:hanging="360"/>
      </w:pPr>
    </w:lvl>
    <w:lvl w:ilvl="2" w:tplc="BF90A7D8" w:tentative="1">
      <w:start w:val="1"/>
      <w:numFmt w:val="decimal"/>
      <w:lvlText w:val="%3."/>
      <w:lvlJc w:val="left"/>
      <w:pPr>
        <w:tabs>
          <w:tab w:val="num" w:pos="2160"/>
        </w:tabs>
        <w:ind w:left="2160" w:hanging="360"/>
      </w:pPr>
    </w:lvl>
    <w:lvl w:ilvl="3" w:tplc="9B00C6F4" w:tentative="1">
      <w:start w:val="1"/>
      <w:numFmt w:val="decimal"/>
      <w:lvlText w:val="%4."/>
      <w:lvlJc w:val="left"/>
      <w:pPr>
        <w:tabs>
          <w:tab w:val="num" w:pos="2880"/>
        </w:tabs>
        <w:ind w:left="2880" w:hanging="360"/>
      </w:pPr>
    </w:lvl>
    <w:lvl w:ilvl="4" w:tplc="191A824C" w:tentative="1">
      <w:start w:val="1"/>
      <w:numFmt w:val="decimal"/>
      <w:lvlText w:val="%5."/>
      <w:lvlJc w:val="left"/>
      <w:pPr>
        <w:tabs>
          <w:tab w:val="num" w:pos="3600"/>
        </w:tabs>
        <w:ind w:left="3600" w:hanging="360"/>
      </w:pPr>
    </w:lvl>
    <w:lvl w:ilvl="5" w:tplc="17D6AD9C" w:tentative="1">
      <w:start w:val="1"/>
      <w:numFmt w:val="decimal"/>
      <w:lvlText w:val="%6."/>
      <w:lvlJc w:val="left"/>
      <w:pPr>
        <w:tabs>
          <w:tab w:val="num" w:pos="4320"/>
        </w:tabs>
        <w:ind w:left="4320" w:hanging="360"/>
      </w:pPr>
    </w:lvl>
    <w:lvl w:ilvl="6" w:tplc="A4D0722E" w:tentative="1">
      <w:start w:val="1"/>
      <w:numFmt w:val="decimal"/>
      <w:lvlText w:val="%7."/>
      <w:lvlJc w:val="left"/>
      <w:pPr>
        <w:tabs>
          <w:tab w:val="num" w:pos="5040"/>
        </w:tabs>
        <w:ind w:left="5040" w:hanging="360"/>
      </w:pPr>
    </w:lvl>
    <w:lvl w:ilvl="7" w:tplc="C09CDB6E" w:tentative="1">
      <w:start w:val="1"/>
      <w:numFmt w:val="decimal"/>
      <w:lvlText w:val="%8."/>
      <w:lvlJc w:val="left"/>
      <w:pPr>
        <w:tabs>
          <w:tab w:val="num" w:pos="5760"/>
        </w:tabs>
        <w:ind w:left="5760" w:hanging="360"/>
      </w:pPr>
    </w:lvl>
    <w:lvl w:ilvl="8" w:tplc="A96E62FA" w:tentative="1">
      <w:start w:val="1"/>
      <w:numFmt w:val="decimal"/>
      <w:lvlText w:val="%9."/>
      <w:lvlJc w:val="left"/>
      <w:pPr>
        <w:tabs>
          <w:tab w:val="num" w:pos="6480"/>
        </w:tabs>
        <w:ind w:left="6480" w:hanging="360"/>
      </w:pPr>
    </w:lvl>
  </w:abstractNum>
  <w:abstractNum w:abstractNumId="4" w15:restartNumberingAfterBreak="0">
    <w:nsid w:val="31A8424D"/>
    <w:multiLevelType w:val="hybridMultilevel"/>
    <w:tmpl w:val="99BC2B72"/>
    <w:lvl w:ilvl="0" w:tplc="39FE0E1C">
      <w:start w:val="4"/>
      <w:numFmt w:val="decimal"/>
      <w:lvlText w:val="%1."/>
      <w:lvlJc w:val="left"/>
      <w:pPr>
        <w:tabs>
          <w:tab w:val="num" w:pos="720"/>
        </w:tabs>
        <w:ind w:left="720" w:hanging="360"/>
      </w:pPr>
    </w:lvl>
    <w:lvl w:ilvl="1" w:tplc="92AE9D7E" w:tentative="1">
      <w:start w:val="1"/>
      <w:numFmt w:val="decimal"/>
      <w:lvlText w:val="%2."/>
      <w:lvlJc w:val="left"/>
      <w:pPr>
        <w:tabs>
          <w:tab w:val="num" w:pos="1440"/>
        </w:tabs>
        <w:ind w:left="1440" w:hanging="360"/>
      </w:pPr>
    </w:lvl>
    <w:lvl w:ilvl="2" w:tplc="6F128A84" w:tentative="1">
      <w:start w:val="1"/>
      <w:numFmt w:val="decimal"/>
      <w:lvlText w:val="%3."/>
      <w:lvlJc w:val="left"/>
      <w:pPr>
        <w:tabs>
          <w:tab w:val="num" w:pos="2160"/>
        </w:tabs>
        <w:ind w:left="2160" w:hanging="360"/>
      </w:pPr>
    </w:lvl>
    <w:lvl w:ilvl="3" w:tplc="91501348" w:tentative="1">
      <w:start w:val="1"/>
      <w:numFmt w:val="decimal"/>
      <w:lvlText w:val="%4."/>
      <w:lvlJc w:val="left"/>
      <w:pPr>
        <w:tabs>
          <w:tab w:val="num" w:pos="2880"/>
        </w:tabs>
        <w:ind w:left="2880" w:hanging="360"/>
      </w:pPr>
    </w:lvl>
    <w:lvl w:ilvl="4" w:tplc="140C6684" w:tentative="1">
      <w:start w:val="1"/>
      <w:numFmt w:val="decimal"/>
      <w:lvlText w:val="%5."/>
      <w:lvlJc w:val="left"/>
      <w:pPr>
        <w:tabs>
          <w:tab w:val="num" w:pos="3600"/>
        </w:tabs>
        <w:ind w:left="3600" w:hanging="360"/>
      </w:pPr>
    </w:lvl>
    <w:lvl w:ilvl="5" w:tplc="7658A120" w:tentative="1">
      <w:start w:val="1"/>
      <w:numFmt w:val="decimal"/>
      <w:lvlText w:val="%6."/>
      <w:lvlJc w:val="left"/>
      <w:pPr>
        <w:tabs>
          <w:tab w:val="num" w:pos="4320"/>
        </w:tabs>
        <w:ind w:left="4320" w:hanging="360"/>
      </w:pPr>
    </w:lvl>
    <w:lvl w:ilvl="6" w:tplc="B69643A8" w:tentative="1">
      <w:start w:val="1"/>
      <w:numFmt w:val="decimal"/>
      <w:lvlText w:val="%7."/>
      <w:lvlJc w:val="left"/>
      <w:pPr>
        <w:tabs>
          <w:tab w:val="num" w:pos="5040"/>
        </w:tabs>
        <w:ind w:left="5040" w:hanging="360"/>
      </w:pPr>
    </w:lvl>
    <w:lvl w:ilvl="7" w:tplc="191A5034" w:tentative="1">
      <w:start w:val="1"/>
      <w:numFmt w:val="decimal"/>
      <w:lvlText w:val="%8."/>
      <w:lvlJc w:val="left"/>
      <w:pPr>
        <w:tabs>
          <w:tab w:val="num" w:pos="5760"/>
        </w:tabs>
        <w:ind w:left="5760" w:hanging="360"/>
      </w:pPr>
    </w:lvl>
    <w:lvl w:ilvl="8" w:tplc="3D3A540A" w:tentative="1">
      <w:start w:val="1"/>
      <w:numFmt w:val="decimal"/>
      <w:lvlText w:val="%9."/>
      <w:lvlJc w:val="left"/>
      <w:pPr>
        <w:tabs>
          <w:tab w:val="num" w:pos="6480"/>
        </w:tabs>
        <w:ind w:left="6480" w:hanging="360"/>
      </w:pPr>
    </w:lvl>
  </w:abstractNum>
  <w:abstractNum w:abstractNumId="5" w15:restartNumberingAfterBreak="0">
    <w:nsid w:val="36A8113B"/>
    <w:multiLevelType w:val="hybridMultilevel"/>
    <w:tmpl w:val="4D46E1FA"/>
    <w:lvl w:ilvl="0" w:tplc="DC146EEA">
      <w:start w:val="3"/>
      <w:numFmt w:val="decimal"/>
      <w:lvlText w:val="%1."/>
      <w:lvlJc w:val="left"/>
      <w:pPr>
        <w:tabs>
          <w:tab w:val="num" w:pos="720"/>
        </w:tabs>
        <w:ind w:left="720" w:hanging="360"/>
      </w:pPr>
    </w:lvl>
    <w:lvl w:ilvl="1" w:tplc="76AC2E1A" w:tentative="1">
      <w:start w:val="1"/>
      <w:numFmt w:val="decimal"/>
      <w:lvlText w:val="%2."/>
      <w:lvlJc w:val="left"/>
      <w:pPr>
        <w:tabs>
          <w:tab w:val="num" w:pos="1440"/>
        </w:tabs>
        <w:ind w:left="1440" w:hanging="360"/>
      </w:pPr>
    </w:lvl>
    <w:lvl w:ilvl="2" w:tplc="25FA66B0" w:tentative="1">
      <w:start w:val="1"/>
      <w:numFmt w:val="decimal"/>
      <w:lvlText w:val="%3."/>
      <w:lvlJc w:val="left"/>
      <w:pPr>
        <w:tabs>
          <w:tab w:val="num" w:pos="2160"/>
        </w:tabs>
        <w:ind w:left="2160" w:hanging="360"/>
      </w:pPr>
    </w:lvl>
    <w:lvl w:ilvl="3" w:tplc="0F069B9C" w:tentative="1">
      <w:start w:val="1"/>
      <w:numFmt w:val="decimal"/>
      <w:lvlText w:val="%4."/>
      <w:lvlJc w:val="left"/>
      <w:pPr>
        <w:tabs>
          <w:tab w:val="num" w:pos="2880"/>
        </w:tabs>
        <w:ind w:left="2880" w:hanging="360"/>
      </w:pPr>
    </w:lvl>
    <w:lvl w:ilvl="4" w:tplc="5D1C78D2" w:tentative="1">
      <w:start w:val="1"/>
      <w:numFmt w:val="decimal"/>
      <w:lvlText w:val="%5."/>
      <w:lvlJc w:val="left"/>
      <w:pPr>
        <w:tabs>
          <w:tab w:val="num" w:pos="3600"/>
        </w:tabs>
        <w:ind w:left="3600" w:hanging="360"/>
      </w:pPr>
    </w:lvl>
    <w:lvl w:ilvl="5" w:tplc="A084816C" w:tentative="1">
      <w:start w:val="1"/>
      <w:numFmt w:val="decimal"/>
      <w:lvlText w:val="%6."/>
      <w:lvlJc w:val="left"/>
      <w:pPr>
        <w:tabs>
          <w:tab w:val="num" w:pos="4320"/>
        </w:tabs>
        <w:ind w:left="4320" w:hanging="360"/>
      </w:pPr>
    </w:lvl>
    <w:lvl w:ilvl="6" w:tplc="7F5C9046" w:tentative="1">
      <w:start w:val="1"/>
      <w:numFmt w:val="decimal"/>
      <w:lvlText w:val="%7."/>
      <w:lvlJc w:val="left"/>
      <w:pPr>
        <w:tabs>
          <w:tab w:val="num" w:pos="5040"/>
        </w:tabs>
        <w:ind w:left="5040" w:hanging="360"/>
      </w:pPr>
    </w:lvl>
    <w:lvl w:ilvl="7" w:tplc="34FABE70" w:tentative="1">
      <w:start w:val="1"/>
      <w:numFmt w:val="decimal"/>
      <w:lvlText w:val="%8."/>
      <w:lvlJc w:val="left"/>
      <w:pPr>
        <w:tabs>
          <w:tab w:val="num" w:pos="5760"/>
        </w:tabs>
        <w:ind w:left="5760" w:hanging="360"/>
      </w:pPr>
    </w:lvl>
    <w:lvl w:ilvl="8" w:tplc="3F724332" w:tentative="1">
      <w:start w:val="1"/>
      <w:numFmt w:val="decimal"/>
      <w:lvlText w:val="%9."/>
      <w:lvlJc w:val="left"/>
      <w:pPr>
        <w:tabs>
          <w:tab w:val="num" w:pos="6480"/>
        </w:tabs>
        <w:ind w:left="6480" w:hanging="360"/>
      </w:pPr>
    </w:lvl>
  </w:abstractNum>
  <w:abstractNum w:abstractNumId="6" w15:restartNumberingAfterBreak="0">
    <w:nsid w:val="4E1D6272"/>
    <w:multiLevelType w:val="hybridMultilevel"/>
    <w:tmpl w:val="D090E382"/>
    <w:lvl w:ilvl="0" w:tplc="92508706">
      <w:start w:val="17"/>
      <w:numFmt w:val="decimal"/>
      <w:lvlText w:val="%1."/>
      <w:lvlJc w:val="left"/>
      <w:pPr>
        <w:tabs>
          <w:tab w:val="num" w:pos="720"/>
        </w:tabs>
        <w:ind w:left="720" w:hanging="360"/>
      </w:pPr>
    </w:lvl>
    <w:lvl w:ilvl="1" w:tplc="8536E6D6" w:tentative="1">
      <w:start w:val="1"/>
      <w:numFmt w:val="decimal"/>
      <w:lvlText w:val="%2."/>
      <w:lvlJc w:val="left"/>
      <w:pPr>
        <w:tabs>
          <w:tab w:val="num" w:pos="1440"/>
        </w:tabs>
        <w:ind w:left="1440" w:hanging="360"/>
      </w:pPr>
    </w:lvl>
    <w:lvl w:ilvl="2" w:tplc="208C1F2E" w:tentative="1">
      <w:start w:val="1"/>
      <w:numFmt w:val="decimal"/>
      <w:lvlText w:val="%3."/>
      <w:lvlJc w:val="left"/>
      <w:pPr>
        <w:tabs>
          <w:tab w:val="num" w:pos="2160"/>
        </w:tabs>
        <w:ind w:left="2160" w:hanging="360"/>
      </w:pPr>
    </w:lvl>
    <w:lvl w:ilvl="3" w:tplc="71D6A158" w:tentative="1">
      <w:start w:val="1"/>
      <w:numFmt w:val="decimal"/>
      <w:lvlText w:val="%4."/>
      <w:lvlJc w:val="left"/>
      <w:pPr>
        <w:tabs>
          <w:tab w:val="num" w:pos="2880"/>
        </w:tabs>
        <w:ind w:left="2880" w:hanging="360"/>
      </w:pPr>
    </w:lvl>
    <w:lvl w:ilvl="4" w:tplc="461ABE64" w:tentative="1">
      <w:start w:val="1"/>
      <w:numFmt w:val="decimal"/>
      <w:lvlText w:val="%5."/>
      <w:lvlJc w:val="left"/>
      <w:pPr>
        <w:tabs>
          <w:tab w:val="num" w:pos="3600"/>
        </w:tabs>
        <w:ind w:left="3600" w:hanging="360"/>
      </w:pPr>
    </w:lvl>
    <w:lvl w:ilvl="5" w:tplc="B1D25B44" w:tentative="1">
      <w:start w:val="1"/>
      <w:numFmt w:val="decimal"/>
      <w:lvlText w:val="%6."/>
      <w:lvlJc w:val="left"/>
      <w:pPr>
        <w:tabs>
          <w:tab w:val="num" w:pos="4320"/>
        </w:tabs>
        <w:ind w:left="4320" w:hanging="360"/>
      </w:pPr>
    </w:lvl>
    <w:lvl w:ilvl="6" w:tplc="A1361546" w:tentative="1">
      <w:start w:val="1"/>
      <w:numFmt w:val="decimal"/>
      <w:lvlText w:val="%7."/>
      <w:lvlJc w:val="left"/>
      <w:pPr>
        <w:tabs>
          <w:tab w:val="num" w:pos="5040"/>
        </w:tabs>
        <w:ind w:left="5040" w:hanging="360"/>
      </w:pPr>
    </w:lvl>
    <w:lvl w:ilvl="7" w:tplc="88C09E86" w:tentative="1">
      <w:start w:val="1"/>
      <w:numFmt w:val="decimal"/>
      <w:lvlText w:val="%8."/>
      <w:lvlJc w:val="left"/>
      <w:pPr>
        <w:tabs>
          <w:tab w:val="num" w:pos="5760"/>
        </w:tabs>
        <w:ind w:left="5760" w:hanging="360"/>
      </w:pPr>
    </w:lvl>
    <w:lvl w:ilvl="8" w:tplc="F328D374" w:tentative="1">
      <w:start w:val="1"/>
      <w:numFmt w:val="decimal"/>
      <w:lvlText w:val="%9."/>
      <w:lvlJc w:val="left"/>
      <w:pPr>
        <w:tabs>
          <w:tab w:val="num" w:pos="6480"/>
        </w:tabs>
        <w:ind w:left="6480" w:hanging="360"/>
      </w:pPr>
    </w:lvl>
  </w:abstractNum>
  <w:abstractNum w:abstractNumId="7" w15:restartNumberingAfterBreak="0">
    <w:nsid w:val="594D232D"/>
    <w:multiLevelType w:val="hybridMultilevel"/>
    <w:tmpl w:val="54FA96D2"/>
    <w:lvl w:ilvl="0" w:tplc="8E085FA0">
      <w:start w:val="5"/>
      <w:numFmt w:val="decimal"/>
      <w:lvlText w:val="%1."/>
      <w:lvlJc w:val="left"/>
      <w:pPr>
        <w:tabs>
          <w:tab w:val="num" w:pos="720"/>
        </w:tabs>
        <w:ind w:left="720" w:hanging="360"/>
      </w:pPr>
    </w:lvl>
    <w:lvl w:ilvl="1" w:tplc="DF541B4E" w:tentative="1">
      <w:start w:val="1"/>
      <w:numFmt w:val="decimal"/>
      <w:lvlText w:val="%2."/>
      <w:lvlJc w:val="left"/>
      <w:pPr>
        <w:tabs>
          <w:tab w:val="num" w:pos="1440"/>
        </w:tabs>
        <w:ind w:left="1440" w:hanging="360"/>
      </w:pPr>
    </w:lvl>
    <w:lvl w:ilvl="2" w:tplc="05587A0A" w:tentative="1">
      <w:start w:val="1"/>
      <w:numFmt w:val="decimal"/>
      <w:lvlText w:val="%3."/>
      <w:lvlJc w:val="left"/>
      <w:pPr>
        <w:tabs>
          <w:tab w:val="num" w:pos="2160"/>
        </w:tabs>
        <w:ind w:left="2160" w:hanging="360"/>
      </w:pPr>
    </w:lvl>
    <w:lvl w:ilvl="3" w:tplc="37C62404" w:tentative="1">
      <w:start w:val="1"/>
      <w:numFmt w:val="decimal"/>
      <w:lvlText w:val="%4."/>
      <w:lvlJc w:val="left"/>
      <w:pPr>
        <w:tabs>
          <w:tab w:val="num" w:pos="2880"/>
        </w:tabs>
        <w:ind w:left="2880" w:hanging="360"/>
      </w:pPr>
    </w:lvl>
    <w:lvl w:ilvl="4" w:tplc="1A12A6D0" w:tentative="1">
      <w:start w:val="1"/>
      <w:numFmt w:val="decimal"/>
      <w:lvlText w:val="%5."/>
      <w:lvlJc w:val="left"/>
      <w:pPr>
        <w:tabs>
          <w:tab w:val="num" w:pos="3600"/>
        </w:tabs>
        <w:ind w:left="3600" w:hanging="360"/>
      </w:pPr>
    </w:lvl>
    <w:lvl w:ilvl="5" w:tplc="24F63C2C" w:tentative="1">
      <w:start w:val="1"/>
      <w:numFmt w:val="decimal"/>
      <w:lvlText w:val="%6."/>
      <w:lvlJc w:val="left"/>
      <w:pPr>
        <w:tabs>
          <w:tab w:val="num" w:pos="4320"/>
        </w:tabs>
        <w:ind w:left="4320" w:hanging="360"/>
      </w:pPr>
    </w:lvl>
    <w:lvl w:ilvl="6" w:tplc="BAF27E04" w:tentative="1">
      <w:start w:val="1"/>
      <w:numFmt w:val="decimal"/>
      <w:lvlText w:val="%7."/>
      <w:lvlJc w:val="left"/>
      <w:pPr>
        <w:tabs>
          <w:tab w:val="num" w:pos="5040"/>
        </w:tabs>
        <w:ind w:left="5040" w:hanging="360"/>
      </w:pPr>
    </w:lvl>
    <w:lvl w:ilvl="7" w:tplc="C66CA31A" w:tentative="1">
      <w:start w:val="1"/>
      <w:numFmt w:val="decimal"/>
      <w:lvlText w:val="%8."/>
      <w:lvlJc w:val="left"/>
      <w:pPr>
        <w:tabs>
          <w:tab w:val="num" w:pos="5760"/>
        </w:tabs>
        <w:ind w:left="5760" w:hanging="360"/>
      </w:pPr>
    </w:lvl>
    <w:lvl w:ilvl="8" w:tplc="CCBAA112" w:tentative="1">
      <w:start w:val="1"/>
      <w:numFmt w:val="decimal"/>
      <w:lvlText w:val="%9."/>
      <w:lvlJc w:val="left"/>
      <w:pPr>
        <w:tabs>
          <w:tab w:val="num" w:pos="6480"/>
        </w:tabs>
        <w:ind w:left="6480" w:hanging="360"/>
      </w:pPr>
    </w:lvl>
  </w:abstractNum>
  <w:abstractNum w:abstractNumId="8" w15:restartNumberingAfterBreak="0">
    <w:nsid w:val="65CE64A7"/>
    <w:multiLevelType w:val="hybridMultilevel"/>
    <w:tmpl w:val="3ED4D4FA"/>
    <w:lvl w:ilvl="0" w:tplc="F9FA82A2">
      <w:start w:val="1"/>
      <w:numFmt w:val="decimal"/>
      <w:lvlText w:val="%1."/>
      <w:lvlJc w:val="left"/>
      <w:pPr>
        <w:tabs>
          <w:tab w:val="num" w:pos="720"/>
        </w:tabs>
        <w:ind w:left="720" w:hanging="360"/>
      </w:pPr>
    </w:lvl>
    <w:lvl w:ilvl="1" w:tplc="FC60B15E" w:tentative="1">
      <w:start w:val="1"/>
      <w:numFmt w:val="decimal"/>
      <w:lvlText w:val="%2."/>
      <w:lvlJc w:val="left"/>
      <w:pPr>
        <w:tabs>
          <w:tab w:val="num" w:pos="1440"/>
        </w:tabs>
        <w:ind w:left="1440" w:hanging="360"/>
      </w:pPr>
    </w:lvl>
    <w:lvl w:ilvl="2" w:tplc="F9EC9CBA" w:tentative="1">
      <w:start w:val="1"/>
      <w:numFmt w:val="decimal"/>
      <w:lvlText w:val="%3."/>
      <w:lvlJc w:val="left"/>
      <w:pPr>
        <w:tabs>
          <w:tab w:val="num" w:pos="2160"/>
        </w:tabs>
        <w:ind w:left="2160" w:hanging="360"/>
      </w:pPr>
    </w:lvl>
    <w:lvl w:ilvl="3" w:tplc="26EECAE2" w:tentative="1">
      <w:start w:val="1"/>
      <w:numFmt w:val="decimal"/>
      <w:lvlText w:val="%4."/>
      <w:lvlJc w:val="left"/>
      <w:pPr>
        <w:tabs>
          <w:tab w:val="num" w:pos="2880"/>
        </w:tabs>
        <w:ind w:left="2880" w:hanging="360"/>
      </w:pPr>
    </w:lvl>
    <w:lvl w:ilvl="4" w:tplc="DDCC6B4E" w:tentative="1">
      <w:start w:val="1"/>
      <w:numFmt w:val="decimal"/>
      <w:lvlText w:val="%5."/>
      <w:lvlJc w:val="left"/>
      <w:pPr>
        <w:tabs>
          <w:tab w:val="num" w:pos="3600"/>
        </w:tabs>
        <w:ind w:left="3600" w:hanging="360"/>
      </w:pPr>
    </w:lvl>
    <w:lvl w:ilvl="5" w:tplc="F6641382" w:tentative="1">
      <w:start w:val="1"/>
      <w:numFmt w:val="decimal"/>
      <w:lvlText w:val="%6."/>
      <w:lvlJc w:val="left"/>
      <w:pPr>
        <w:tabs>
          <w:tab w:val="num" w:pos="4320"/>
        </w:tabs>
        <w:ind w:left="4320" w:hanging="360"/>
      </w:pPr>
    </w:lvl>
    <w:lvl w:ilvl="6" w:tplc="9E465B24" w:tentative="1">
      <w:start w:val="1"/>
      <w:numFmt w:val="decimal"/>
      <w:lvlText w:val="%7."/>
      <w:lvlJc w:val="left"/>
      <w:pPr>
        <w:tabs>
          <w:tab w:val="num" w:pos="5040"/>
        </w:tabs>
        <w:ind w:left="5040" w:hanging="360"/>
      </w:pPr>
    </w:lvl>
    <w:lvl w:ilvl="7" w:tplc="DC622DBE" w:tentative="1">
      <w:start w:val="1"/>
      <w:numFmt w:val="decimal"/>
      <w:lvlText w:val="%8."/>
      <w:lvlJc w:val="left"/>
      <w:pPr>
        <w:tabs>
          <w:tab w:val="num" w:pos="5760"/>
        </w:tabs>
        <w:ind w:left="5760" w:hanging="360"/>
      </w:pPr>
    </w:lvl>
    <w:lvl w:ilvl="8" w:tplc="5866D59A" w:tentative="1">
      <w:start w:val="1"/>
      <w:numFmt w:val="decimal"/>
      <w:lvlText w:val="%9."/>
      <w:lvlJc w:val="left"/>
      <w:pPr>
        <w:tabs>
          <w:tab w:val="num" w:pos="6480"/>
        </w:tabs>
        <w:ind w:left="6480" w:hanging="360"/>
      </w:pPr>
    </w:lvl>
  </w:abstractNum>
  <w:abstractNum w:abstractNumId="9" w15:restartNumberingAfterBreak="0">
    <w:nsid w:val="6C026021"/>
    <w:multiLevelType w:val="hybridMultilevel"/>
    <w:tmpl w:val="18CEE5D2"/>
    <w:lvl w:ilvl="0" w:tplc="4218136A">
      <w:start w:val="18"/>
      <w:numFmt w:val="decimal"/>
      <w:lvlText w:val="%1."/>
      <w:lvlJc w:val="left"/>
      <w:pPr>
        <w:tabs>
          <w:tab w:val="num" w:pos="720"/>
        </w:tabs>
        <w:ind w:left="720" w:hanging="360"/>
      </w:pPr>
    </w:lvl>
    <w:lvl w:ilvl="1" w:tplc="3618BFF8" w:tentative="1">
      <w:start w:val="1"/>
      <w:numFmt w:val="decimal"/>
      <w:lvlText w:val="%2."/>
      <w:lvlJc w:val="left"/>
      <w:pPr>
        <w:tabs>
          <w:tab w:val="num" w:pos="1440"/>
        </w:tabs>
        <w:ind w:left="1440" w:hanging="360"/>
      </w:pPr>
    </w:lvl>
    <w:lvl w:ilvl="2" w:tplc="FEB895A0" w:tentative="1">
      <w:start w:val="1"/>
      <w:numFmt w:val="decimal"/>
      <w:lvlText w:val="%3."/>
      <w:lvlJc w:val="left"/>
      <w:pPr>
        <w:tabs>
          <w:tab w:val="num" w:pos="2160"/>
        </w:tabs>
        <w:ind w:left="2160" w:hanging="360"/>
      </w:pPr>
    </w:lvl>
    <w:lvl w:ilvl="3" w:tplc="A59850AA" w:tentative="1">
      <w:start w:val="1"/>
      <w:numFmt w:val="decimal"/>
      <w:lvlText w:val="%4."/>
      <w:lvlJc w:val="left"/>
      <w:pPr>
        <w:tabs>
          <w:tab w:val="num" w:pos="2880"/>
        </w:tabs>
        <w:ind w:left="2880" w:hanging="360"/>
      </w:pPr>
    </w:lvl>
    <w:lvl w:ilvl="4" w:tplc="03261D38" w:tentative="1">
      <w:start w:val="1"/>
      <w:numFmt w:val="decimal"/>
      <w:lvlText w:val="%5."/>
      <w:lvlJc w:val="left"/>
      <w:pPr>
        <w:tabs>
          <w:tab w:val="num" w:pos="3600"/>
        </w:tabs>
        <w:ind w:left="3600" w:hanging="360"/>
      </w:pPr>
    </w:lvl>
    <w:lvl w:ilvl="5" w:tplc="31829614" w:tentative="1">
      <w:start w:val="1"/>
      <w:numFmt w:val="decimal"/>
      <w:lvlText w:val="%6."/>
      <w:lvlJc w:val="left"/>
      <w:pPr>
        <w:tabs>
          <w:tab w:val="num" w:pos="4320"/>
        </w:tabs>
        <w:ind w:left="4320" w:hanging="360"/>
      </w:pPr>
    </w:lvl>
    <w:lvl w:ilvl="6" w:tplc="198C574C" w:tentative="1">
      <w:start w:val="1"/>
      <w:numFmt w:val="decimal"/>
      <w:lvlText w:val="%7."/>
      <w:lvlJc w:val="left"/>
      <w:pPr>
        <w:tabs>
          <w:tab w:val="num" w:pos="5040"/>
        </w:tabs>
        <w:ind w:left="5040" w:hanging="360"/>
      </w:pPr>
    </w:lvl>
    <w:lvl w:ilvl="7" w:tplc="6DB079A4" w:tentative="1">
      <w:start w:val="1"/>
      <w:numFmt w:val="decimal"/>
      <w:lvlText w:val="%8."/>
      <w:lvlJc w:val="left"/>
      <w:pPr>
        <w:tabs>
          <w:tab w:val="num" w:pos="5760"/>
        </w:tabs>
        <w:ind w:left="5760" w:hanging="360"/>
      </w:pPr>
    </w:lvl>
    <w:lvl w:ilvl="8" w:tplc="0B74CF5A" w:tentative="1">
      <w:start w:val="1"/>
      <w:numFmt w:val="decimal"/>
      <w:lvlText w:val="%9."/>
      <w:lvlJc w:val="left"/>
      <w:pPr>
        <w:tabs>
          <w:tab w:val="num" w:pos="6480"/>
        </w:tabs>
        <w:ind w:left="6480" w:hanging="360"/>
      </w:pPr>
    </w:lvl>
  </w:abstractNum>
  <w:abstractNum w:abstractNumId="10" w15:restartNumberingAfterBreak="0">
    <w:nsid w:val="719F3439"/>
    <w:multiLevelType w:val="hybridMultilevel"/>
    <w:tmpl w:val="7840BB86"/>
    <w:lvl w:ilvl="0" w:tplc="BB7AE78A">
      <w:start w:val="8"/>
      <w:numFmt w:val="decimal"/>
      <w:lvlText w:val="%1."/>
      <w:lvlJc w:val="left"/>
      <w:pPr>
        <w:tabs>
          <w:tab w:val="num" w:pos="720"/>
        </w:tabs>
        <w:ind w:left="720" w:hanging="360"/>
      </w:pPr>
    </w:lvl>
    <w:lvl w:ilvl="1" w:tplc="382420D6" w:tentative="1">
      <w:start w:val="1"/>
      <w:numFmt w:val="decimal"/>
      <w:lvlText w:val="%2."/>
      <w:lvlJc w:val="left"/>
      <w:pPr>
        <w:tabs>
          <w:tab w:val="num" w:pos="1440"/>
        </w:tabs>
        <w:ind w:left="1440" w:hanging="360"/>
      </w:pPr>
    </w:lvl>
    <w:lvl w:ilvl="2" w:tplc="08249032" w:tentative="1">
      <w:start w:val="1"/>
      <w:numFmt w:val="decimal"/>
      <w:lvlText w:val="%3."/>
      <w:lvlJc w:val="left"/>
      <w:pPr>
        <w:tabs>
          <w:tab w:val="num" w:pos="2160"/>
        </w:tabs>
        <w:ind w:left="2160" w:hanging="360"/>
      </w:pPr>
    </w:lvl>
    <w:lvl w:ilvl="3" w:tplc="3876712A" w:tentative="1">
      <w:start w:val="1"/>
      <w:numFmt w:val="decimal"/>
      <w:lvlText w:val="%4."/>
      <w:lvlJc w:val="left"/>
      <w:pPr>
        <w:tabs>
          <w:tab w:val="num" w:pos="2880"/>
        </w:tabs>
        <w:ind w:left="2880" w:hanging="360"/>
      </w:pPr>
    </w:lvl>
    <w:lvl w:ilvl="4" w:tplc="FCBE9B66" w:tentative="1">
      <w:start w:val="1"/>
      <w:numFmt w:val="decimal"/>
      <w:lvlText w:val="%5."/>
      <w:lvlJc w:val="left"/>
      <w:pPr>
        <w:tabs>
          <w:tab w:val="num" w:pos="3600"/>
        </w:tabs>
        <w:ind w:left="3600" w:hanging="360"/>
      </w:pPr>
    </w:lvl>
    <w:lvl w:ilvl="5" w:tplc="19AAFC6A" w:tentative="1">
      <w:start w:val="1"/>
      <w:numFmt w:val="decimal"/>
      <w:lvlText w:val="%6."/>
      <w:lvlJc w:val="left"/>
      <w:pPr>
        <w:tabs>
          <w:tab w:val="num" w:pos="4320"/>
        </w:tabs>
        <w:ind w:left="4320" w:hanging="360"/>
      </w:pPr>
    </w:lvl>
    <w:lvl w:ilvl="6" w:tplc="0D966F3E" w:tentative="1">
      <w:start w:val="1"/>
      <w:numFmt w:val="decimal"/>
      <w:lvlText w:val="%7."/>
      <w:lvlJc w:val="left"/>
      <w:pPr>
        <w:tabs>
          <w:tab w:val="num" w:pos="5040"/>
        </w:tabs>
        <w:ind w:left="5040" w:hanging="360"/>
      </w:pPr>
    </w:lvl>
    <w:lvl w:ilvl="7" w:tplc="100021B8" w:tentative="1">
      <w:start w:val="1"/>
      <w:numFmt w:val="decimal"/>
      <w:lvlText w:val="%8."/>
      <w:lvlJc w:val="left"/>
      <w:pPr>
        <w:tabs>
          <w:tab w:val="num" w:pos="5760"/>
        </w:tabs>
        <w:ind w:left="5760" w:hanging="360"/>
      </w:pPr>
    </w:lvl>
    <w:lvl w:ilvl="8" w:tplc="1C3A6210" w:tentative="1">
      <w:start w:val="1"/>
      <w:numFmt w:val="decimal"/>
      <w:lvlText w:val="%9."/>
      <w:lvlJc w:val="left"/>
      <w:pPr>
        <w:tabs>
          <w:tab w:val="num" w:pos="6480"/>
        </w:tabs>
        <w:ind w:left="6480" w:hanging="360"/>
      </w:pPr>
    </w:lvl>
  </w:abstractNum>
  <w:abstractNum w:abstractNumId="11" w15:restartNumberingAfterBreak="0">
    <w:nsid w:val="77FC48A8"/>
    <w:multiLevelType w:val="hybridMultilevel"/>
    <w:tmpl w:val="19588F1C"/>
    <w:lvl w:ilvl="0" w:tplc="AFD40D4A">
      <w:start w:val="11"/>
      <w:numFmt w:val="decimal"/>
      <w:lvlText w:val="%1."/>
      <w:lvlJc w:val="left"/>
      <w:pPr>
        <w:tabs>
          <w:tab w:val="num" w:pos="720"/>
        </w:tabs>
        <w:ind w:left="720" w:hanging="360"/>
      </w:pPr>
    </w:lvl>
    <w:lvl w:ilvl="1" w:tplc="308A8FFA" w:tentative="1">
      <w:start w:val="1"/>
      <w:numFmt w:val="decimal"/>
      <w:lvlText w:val="%2."/>
      <w:lvlJc w:val="left"/>
      <w:pPr>
        <w:tabs>
          <w:tab w:val="num" w:pos="1440"/>
        </w:tabs>
        <w:ind w:left="1440" w:hanging="360"/>
      </w:pPr>
    </w:lvl>
    <w:lvl w:ilvl="2" w:tplc="DB2CBA94" w:tentative="1">
      <w:start w:val="1"/>
      <w:numFmt w:val="decimal"/>
      <w:lvlText w:val="%3."/>
      <w:lvlJc w:val="left"/>
      <w:pPr>
        <w:tabs>
          <w:tab w:val="num" w:pos="2160"/>
        </w:tabs>
        <w:ind w:left="2160" w:hanging="360"/>
      </w:pPr>
    </w:lvl>
    <w:lvl w:ilvl="3" w:tplc="5A7482F2" w:tentative="1">
      <w:start w:val="1"/>
      <w:numFmt w:val="decimal"/>
      <w:lvlText w:val="%4."/>
      <w:lvlJc w:val="left"/>
      <w:pPr>
        <w:tabs>
          <w:tab w:val="num" w:pos="2880"/>
        </w:tabs>
        <w:ind w:left="2880" w:hanging="360"/>
      </w:pPr>
    </w:lvl>
    <w:lvl w:ilvl="4" w:tplc="E5B02E54" w:tentative="1">
      <w:start w:val="1"/>
      <w:numFmt w:val="decimal"/>
      <w:lvlText w:val="%5."/>
      <w:lvlJc w:val="left"/>
      <w:pPr>
        <w:tabs>
          <w:tab w:val="num" w:pos="3600"/>
        </w:tabs>
        <w:ind w:left="3600" w:hanging="360"/>
      </w:pPr>
    </w:lvl>
    <w:lvl w:ilvl="5" w:tplc="B554D77C" w:tentative="1">
      <w:start w:val="1"/>
      <w:numFmt w:val="decimal"/>
      <w:lvlText w:val="%6."/>
      <w:lvlJc w:val="left"/>
      <w:pPr>
        <w:tabs>
          <w:tab w:val="num" w:pos="4320"/>
        </w:tabs>
        <w:ind w:left="4320" w:hanging="360"/>
      </w:pPr>
    </w:lvl>
    <w:lvl w:ilvl="6" w:tplc="5A68E46E" w:tentative="1">
      <w:start w:val="1"/>
      <w:numFmt w:val="decimal"/>
      <w:lvlText w:val="%7."/>
      <w:lvlJc w:val="left"/>
      <w:pPr>
        <w:tabs>
          <w:tab w:val="num" w:pos="5040"/>
        </w:tabs>
        <w:ind w:left="5040" w:hanging="360"/>
      </w:pPr>
    </w:lvl>
    <w:lvl w:ilvl="7" w:tplc="FAA8C12A" w:tentative="1">
      <w:start w:val="1"/>
      <w:numFmt w:val="decimal"/>
      <w:lvlText w:val="%8."/>
      <w:lvlJc w:val="left"/>
      <w:pPr>
        <w:tabs>
          <w:tab w:val="num" w:pos="5760"/>
        </w:tabs>
        <w:ind w:left="5760" w:hanging="360"/>
      </w:pPr>
    </w:lvl>
    <w:lvl w:ilvl="8" w:tplc="17DA470A" w:tentative="1">
      <w:start w:val="1"/>
      <w:numFmt w:val="decimal"/>
      <w:lvlText w:val="%9."/>
      <w:lvlJc w:val="left"/>
      <w:pPr>
        <w:tabs>
          <w:tab w:val="num" w:pos="6480"/>
        </w:tabs>
        <w:ind w:left="6480" w:hanging="360"/>
      </w:pPr>
    </w:lvl>
  </w:abstractNum>
  <w:abstractNum w:abstractNumId="12" w15:restartNumberingAfterBreak="0">
    <w:nsid w:val="7A1546A0"/>
    <w:multiLevelType w:val="hybridMultilevel"/>
    <w:tmpl w:val="682CE2EA"/>
    <w:lvl w:ilvl="0" w:tplc="E34CA042">
      <w:start w:val="6"/>
      <w:numFmt w:val="decimal"/>
      <w:lvlText w:val="%1."/>
      <w:lvlJc w:val="left"/>
      <w:pPr>
        <w:tabs>
          <w:tab w:val="num" w:pos="720"/>
        </w:tabs>
        <w:ind w:left="720" w:hanging="360"/>
      </w:pPr>
    </w:lvl>
    <w:lvl w:ilvl="1" w:tplc="922413F8" w:tentative="1">
      <w:start w:val="1"/>
      <w:numFmt w:val="decimal"/>
      <w:lvlText w:val="%2."/>
      <w:lvlJc w:val="left"/>
      <w:pPr>
        <w:tabs>
          <w:tab w:val="num" w:pos="1440"/>
        </w:tabs>
        <w:ind w:left="1440" w:hanging="360"/>
      </w:pPr>
    </w:lvl>
    <w:lvl w:ilvl="2" w:tplc="69D21614" w:tentative="1">
      <w:start w:val="1"/>
      <w:numFmt w:val="decimal"/>
      <w:lvlText w:val="%3."/>
      <w:lvlJc w:val="left"/>
      <w:pPr>
        <w:tabs>
          <w:tab w:val="num" w:pos="2160"/>
        </w:tabs>
        <w:ind w:left="2160" w:hanging="360"/>
      </w:pPr>
    </w:lvl>
    <w:lvl w:ilvl="3" w:tplc="80302DA2" w:tentative="1">
      <w:start w:val="1"/>
      <w:numFmt w:val="decimal"/>
      <w:lvlText w:val="%4."/>
      <w:lvlJc w:val="left"/>
      <w:pPr>
        <w:tabs>
          <w:tab w:val="num" w:pos="2880"/>
        </w:tabs>
        <w:ind w:left="2880" w:hanging="360"/>
      </w:pPr>
    </w:lvl>
    <w:lvl w:ilvl="4" w:tplc="01FEE5E4" w:tentative="1">
      <w:start w:val="1"/>
      <w:numFmt w:val="decimal"/>
      <w:lvlText w:val="%5."/>
      <w:lvlJc w:val="left"/>
      <w:pPr>
        <w:tabs>
          <w:tab w:val="num" w:pos="3600"/>
        </w:tabs>
        <w:ind w:left="3600" w:hanging="360"/>
      </w:pPr>
    </w:lvl>
    <w:lvl w:ilvl="5" w:tplc="12E2AE88" w:tentative="1">
      <w:start w:val="1"/>
      <w:numFmt w:val="decimal"/>
      <w:lvlText w:val="%6."/>
      <w:lvlJc w:val="left"/>
      <w:pPr>
        <w:tabs>
          <w:tab w:val="num" w:pos="4320"/>
        </w:tabs>
        <w:ind w:left="4320" w:hanging="360"/>
      </w:pPr>
    </w:lvl>
    <w:lvl w:ilvl="6" w:tplc="07FA8220" w:tentative="1">
      <w:start w:val="1"/>
      <w:numFmt w:val="decimal"/>
      <w:lvlText w:val="%7."/>
      <w:lvlJc w:val="left"/>
      <w:pPr>
        <w:tabs>
          <w:tab w:val="num" w:pos="5040"/>
        </w:tabs>
        <w:ind w:left="5040" w:hanging="360"/>
      </w:pPr>
    </w:lvl>
    <w:lvl w:ilvl="7" w:tplc="994A1BE0" w:tentative="1">
      <w:start w:val="1"/>
      <w:numFmt w:val="decimal"/>
      <w:lvlText w:val="%8."/>
      <w:lvlJc w:val="left"/>
      <w:pPr>
        <w:tabs>
          <w:tab w:val="num" w:pos="5760"/>
        </w:tabs>
        <w:ind w:left="5760" w:hanging="360"/>
      </w:pPr>
    </w:lvl>
    <w:lvl w:ilvl="8" w:tplc="A32EAE00" w:tentative="1">
      <w:start w:val="1"/>
      <w:numFmt w:val="decimal"/>
      <w:lvlText w:val="%9."/>
      <w:lvlJc w:val="left"/>
      <w:pPr>
        <w:tabs>
          <w:tab w:val="num" w:pos="6480"/>
        </w:tabs>
        <w:ind w:left="6480" w:hanging="360"/>
      </w:pPr>
    </w:lvl>
  </w:abstractNum>
  <w:num w:numId="1" w16cid:durableId="179514958">
    <w:abstractNumId w:val="8"/>
  </w:num>
  <w:num w:numId="2" w16cid:durableId="818309702">
    <w:abstractNumId w:val="5"/>
  </w:num>
  <w:num w:numId="3" w16cid:durableId="1208681436">
    <w:abstractNumId w:val="4"/>
  </w:num>
  <w:num w:numId="4" w16cid:durableId="1426070772">
    <w:abstractNumId w:val="7"/>
  </w:num>
  <w:num w:numId="5" w16cid:durableId="1676223784">
    <w:abstractNumId w:val="12"/>
  </w:num>
  <w:num w:numId="6" w16cid:durableId="1302266859">
    <w:abstractNumId w:val="10"/>
  </w:num>
  <w:num w:numId="7" w16cid:durableId="568348151">
    <w:abstractNumId w:val="0"/>
  </w:num>
  <w:num w:numId="8" w16cid:durableId="1670668985">
    <w:abstractNumId w:val="11"/>
  </w:num>
  <w:num w:numId="9" w16cid:durableId="376468744">
    <w:abstractNumId w:val="1"/>
  </w:num>
  <w:num w:numId="10" w16cid:durableId="1990210230">
    <w:abstractNumId w:val="2"/>
  </w:num>
  <w:num w:numId="11" w16cid:durableId="970746087">
    <w:abstractNumId w:val="3"/>
  </w:num>
  <w:num w:numId="12" w16cid:durableId="1467506477">
    <w:abstractNumId w:val="6"/>
  </w:num>
  <w:num w:numId="13" w16cid:durableId="7420274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603"/>
    <w:rsid w:val="00070418"/>
    <w:rsid w:val="00086C89"/>
    <w:rsid w:val="000E3E42"/>
    <w:rsid w:val="00115906"/>
    <w:rsid w:val="0012207B"/>
    <w:rsid w:val="00180D84"/>
    <w:rsid w:val="001A3FA6"/>
    <w:rsid w:val="00231D25"/>
    <w:rsid w:val="003516D2"/>
    <w:rsid w:val="004059A0"/>
    <w:rsid w:val="0042694D"/>
    <w:rsid w:val="0046521F"/>
    <w:rsid w:val="004963D3"/>
    <w:rsid w:val="004B3F6A"/>
    <w:rsid w:val="004F3AC4"/>
    <w:rsid w:val="00522748"/>
    <w:rsid w:val="00590EB4"/>
    <w:rsid w:val="00660A8C"/>
    <w:rsid w:val="00694C0B"/>
    <w:rsid w:val="007311FA"/>
    <w:rsid w:val="007758A3"/>
    <w:rsid w:val="007A4A43"/>
    <w:rsid w:val="007D3301"/>
    <w:rsid w:val="008075B8"/>
    <w:rsid w:val="008779BB"/>
    <w:rsid w:val="008C5E79"/>
    <w:rsid w:val="008D6BF8"/>
    <w:rsid w:val="008F0E05"/>
    <w:rsid w:val="0091249A"/>
    <w:rsid w:val="00921C2E"/>
    <w:rsid w:val="009314E4"/>
    <w:rsid w:val="009602CE"/>
    <w:rsid w:val="00977234"/>
    <w:rsid w:val="009B684C"/>
    <w:rsid w:val="009E1342"/>
    <w:rsid w:val="00A1020D"/>
    <w:rsid w:val="00A41CEA"/>
    <w:rsid w:val="00A72D9E"/>
    <w:rsid w:val="00A770F2"/>
    <w:rsid w:val="00B2046B"/>
    <w:rsid w:val="00B444AC"/>
    <w:rsid w:val="00B514BF"/>
    <w:rsid w:val="00B6751D"/>
    <w:rsid w:val="00BD058E"/>
    <w:rsid w:val="00C4762F"/>
    <w:rsid w:val="00C91BA1"/>
    <w:rsid w:val="00C91BE9"/>
    <w:rsid w:val="00C92C5E"/>
    <w:rsid w:val="00D67F2C"/>
    <w:rsid w:val="00D908AB"/>
    <w:rsid w:val="00DC6603"/>
    <w:rsid w:val="00E03FC9"/>
    <w:rsid w:val="00E12FE2"/>
    <w:rsid w:val="00E518CB"/>
    <w:rsid w:val="00E5284C"/>
    <w:rsid w:val="00E909BB"/>
    <w:rsid w:val="00E96A0E"/>
    <w:rsid w:val="00EA5EDA"/>
    <w:rsid w:val="00ED322F"/>
    <w:rsid w:val="00EF2B01"/>
    <w:rsid w:val="00F35ED8"/>
    <w:rsid w:val="00F7156C"/>
    <w:rsid w:val="00F856BD"/>
    <w:rsid w:val="0AE435E6"/>
    <w:rsid w:val="4CF98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292B"/>
  <w15:chartTrackingRefBased/>
  <w15:docId w15:val="{2E133946-539F-43AC-B538-CAA150E7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6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6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6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6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6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6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6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6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6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6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6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6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6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6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6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6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6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603"/>
    <w:rPr>
      <w:rFonts w:eastAsiaTheme="majorEastAsia" w:cstheme="majorBidi"/>
      <w:color w:val="272727" w:themeColor="text1" w:themeTint="D8"/>
    </w:rPr>
  </w:style>
  <w:style w:type="paragraph" w:styleId="Title">
    <w:name w:val="Title"/>
    <w:basedOn w:val="Normal"/>
    <w:next w:val="Normal"/>
    <w:link w:val="TitleChar"/>
    <w:uiPriority w:val="10"/>
    <w:qFormat/>
    <w:rsid w:val="00DC6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6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6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6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603"/>
    <w:pPr>
      <w:spacing w:before="160"/>
      <w:jc w:val="center"/>
    </w:pPr>
    <w:rPr>
      <w:i/>
      <w:iCs/>
      <w:color w:val="404040" w:themeColor="text1" w:themeTint="BF"/>
    </w:rPr>
  </w:style>
  <w:style w:type="character" w:customStyle="1" w:styleId="QuoteChar">
    <w:name w:val="Quote Char"/>
    <w:basedOn w:val="DefaultParagraphFont"/>
    <w:link w:val="Quote"/>
    <w:uiPriority w:val="29"/>
    <w:rsid w:val="00DC6603"/>
    <w:rPr>
      <w:i/>
      <w:iCs/>
      <w:color w:val="404040" w:themeColor="text1" w:themeTint="BF"/>
    </w:rPr>
  </w:style>
  <w:style w:type="paragraph" w:styleId="ListParagraph">
    <w:name w:val="List Paragraph"/>
    <w:basedOn w:val="Normal"/>
    <w:uiPriority w:val="34"/>
    <w:qFormat/>
    <w:rsid w:val="00DC6603"/>
    <w:pPr>
      <w:ind w:left="720"/>
      <w:contextualSpacing/>
    </w:pPr>
  </w:style>
  <w:style w:type="character" w:styleId="IntenseEmphasis">
    <w:name w:val="Intense Emphasis"/>
    <w:basedOn w:val="DefaultParagraphFont"/>
    <w:uiPriority w:val="21"/>
    <w:qFormat/>
    <w:rsid w:val="00DC6603"/>
    <w:rPr>
      <w:i/>
      <w:iCs/>
      <w:color w:val="0F4761" w:themeColor="accent1" w:themeShade="BF"/>
    </w:rPr>
  </w:style>
  <w:style w:type="paragraph" w:styleId="IntenseQuote">
    <w:name w:val="Intense Quote"/>
    <w:basedOn w:val="Normal"/>
    <w:next w:val="Normal"/>
    <w:link w:val="IntenseQuoteChar"/>
    <w:uiPriority w:val="30"/>
    <w:qFormat/>
    <w:rsid w:val="00DC6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603"/>
    <w:rPr>
      <w:i/>
      <w:iCs/>
      <w:color w:val="0F4761" w:themeColor="accent1" w:themeShade="BF"/>
    </w:rPr>
  </w:style>
  <w:style w:type="character" w:styleId="IntenseReference">
    <w:name w:val="Intense Reference"/>
    <w:basedOn w:val="DefaultParagraphFont"/>
    <w:uiPriority w:val="32"/>
    <w:qFormat/>
    <w:rsid w:val="00DC6603"/>
    <w:rPr>
      <w:b/>
      <w:bCs/>
      <w:smallCaps/>
      <w:color w:val="0F4761" w:themeColor="accent1" w:themeShade="BF"/>
      <w:spacing w:val="5"/>
    </w:rPr>
  </w:style>
  <w:style w:type="paragraph" w:styleId="NoSpacing">
    <w:name w:val="No Spacing"/>
    <w:uiPriority w:val="1"/>
    <w:qFormat/>
    <w:rsid w:val="00070418"/>
    <w:pPr>
      <w:spacing w:after="0" w:line="240" w:lineRule="auto"/>
    </w:pPr>
  </w:style>
  <w:style w:type="character" w:styleId="PlaceholderText">
    <w:name w:val="Placeholder Text"/>
    <w:basedOn w:val="DefaultParagraphFont"/>
    <w:uiPriority w:val="99"/>
    <w:semiHidden/>
    <w:rsid w:val="003516D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06963">
      <w:bodyDiv w:val="1"/>
      <w:marLeft w:val="0"/>
      <w:marRight w:val="0"/>
      <w:marTop w:val="0"/>
      <w:marBottom w:val="0"/>
      <w:divBdr>
        <w:top w:val="none" w:sz="0" w:space="0" w:color="auto"/>
        <w:left w:val="none" w:sz="0" w:space="0" w:color="auto"/>
        <w:bottom w:val="none" w:sz="0" w:space="0" w:color="auto"/>
        <w:right w:val="none" w:sz="0" w:space="0" w:color="auto"/>
      </w:divBdr>
      <w:divsChild>
        <w:div w:id="1566645726">
          <w:marLeft w:val="360"/>
          <w:marRight w:val="0"/>
          <w:marTop w:val="0"/>
          <w:marBottom w:val="0"/>
          <w:divBdr>
            <w:top w:val="none" w:sz="0" w:space="0" w:color="auto"/>
            <w:left w:val="none" w:sz="0" w:space="0" w:color="auto"/>
            <w:bottom w:val="none" w:sz="0" w:space="0" w:color="auto"/>
            <w:right w:val="none" w:sz="0" w:space="0" w:color="auto"/>
          </w:divBdr>
        </w:div>
        <w:div w:id="761417450">
          <w:marLeft w:val="360"/>
          <w:marRight w:val="0"/>
          <w:marTop w:val="0"/>
          <w:marBottom w:val="0"/>
          <w:divBdr>
            <w:top w:val="none" w:sz="0" w:space="0" w:color="auto"/>
            <w:left w:val="none" w:sz="0" w:space="0" w:color="auto"/>
            <w:bottom w:val="none" w:sz="0" w:space="0" w:color="auto"/>
            <w:right w:val="none" w:sz="0" w:space="0" w:color="auto"/>
          </w:divBdr>
        </w:div>
      </w:divsChild>
    </w:div>
    <w:div w:id="210848917">
      <w:bodyDiv w:val="1"/>
      <w:marLeft w:val="0"/>
      <w:marRight w:val="0"/>
      <w:marTop w:val="0"/>
      <w:marBottom w:val="0"/>
      <w:divBdr>
        <w:top w:val="none" w:sz="0" w:space="0" w:color="auto"/>
        <w:left w:val="none" w:sz="0" w:space="0" w:color="auto"/>
        <w:bottom w:val="none" w:sz="0" w:space="0" w:color="auto"/>
        <w:right w:val="none" w:sz="0" w:space="0" w:color="auto"/>
      </w:divBdr>
      <w:divsChild>
        <w:div w:id="1852839411">
          <w:marLeft w:val="360"/>
          <w:marRight w:val="0"/>
          <w:marTop w:val="0"/>
          <w:marBottom w:val="0"/>
          <w:divBdr>
            <w:top w:val="none" w:sz="0" w:space="0" w:color="auto"/>
            <w:left w:val="none" w:sz="0" w:space="0" w:color="auto"/>
            <w:bottom w:val="none" w:sz="0" w:space="0" w:color="auto"/>
            <w:right w:val="none" w:sz="0" w:space="0" w:color="auto"/>
          </w:divBdr>
        </w:div>
      </w:divsChild>
    </w:div>
    <w:div w:id="307132161">
      <w:bodyDiv w:val="1"/>
      <w:marLeft w:val="0"/>
      <w:marRight w:val="0"/>
      <w:marTop w:val="0"/>
      <w:marBottom w:val="0"/>
      <w:divBdr>
        <w:top w:val="none" w:sz="0" w:space="0" w:color="auto"/>
        <w:left w:val="none" w:sz="0" w:space="0" w:color="auto"/>
        <w:bottom w:val="none" w:sz="0" w:space="0" w:color="auto"/>
        <w:right w:val="none" w:sz="0" w:space="0" w:color="auto"/>
      </w:divBdr>
      <w:divsChild>
        <w:div w:id="1409107299">
          <w:marLeft w:val="360"/>
          <w:marRight w:val="0"/>
          <w:marTop w:val="0"/>
          <w:marBottom w:val="0"/>
          <w:divBdr>
            <w:top w:val="none" w:sz="0" w:space="0" w:color="auto"/>
            <w:left w:val="none" w:sz="0" w:space="0" w:color="auto"/>
            <w:bottom w:val="none" w:sz="0" w:space="0" w:color="auto"/>
            <w:right w:val="none" w:sz="0" w:space="0" w:color="auto"/>
          </w:divBdr>
        </w:div>
      </w:divsChild>
    </w:div>
    <w:div w:id="422261041">
      <w:bodyDiv w:val="1"/>
      <w:marLeft w:val="0"/>
      <w:marRight w:val="0"/>
      <w:marTop w:val="0"/>
      <w:marBottom w:val="0"/>
      <w:divBdr>
        <w:top w:val="none" w:sz="0" w:space="0" w:color="auto"/>
        <w:left w:val="none" w:sz="0" w:space="0" w:color="auto"/>
        <w:bottom w:val="none" w:sz="0" w:space="0" w:color="auto"/>
        <w:right w:val="none" w:sz="0" w:space="0" w:color="auto"/>
      </w:divBdr>
      <w:divsChild>
        <w:div w:id="1649356313">
          <w:marLeft w:val="360"/>
          <w:marRight w:val="0"/>
          <w:marTop w:val="170"/>
          <w:marBottom w:val="0"/>
          <w:divBdr>
            <w:top w:val="none" w:sz="0" w:space="0" w:color="auto"/>
            <w:left w:val="none" w:sz="0" w:space="0" w:color="auto"/>
            <w:bottom w:val="none" w:sz="0" w:space="0" w:color="auto"/>
            <w:right w:val="none" w:sz="0" w:space="0" w:color="auto"/>
          </w:divBdr>
        </w:div>
      </w:divsChild>
    </w:div>
    <w:div w:id="540283571">
      <w:bodyDiv w:val="1"/>
      <w:marLeft w:val="0"/>
      <w:marRight w:val="0"/>
      <w:marTop w:val="0"/>
      <w:marBottom w:val="0"/>
      <w:divBdr>
        <w:top w:val="none" w:sz="0" w:space="0" w:color="auto"/>
        <w:left w:val="none" w:sz="0" w:space="0" w:color="auto"/>
        <w:bottom w:val="none" w:sz="0" w:space="0" w:color="auto"/>
        <w:right w:val="none" w:sz="0" w:space="0" w:color="auto"/>
      </w:divBdr>
      <w:divsChild>
        <w:div w:id="172379833">
          <w:marLeft w:val="360"/>
          <w:marRight w:val="0"/>
          <w:marTop w:val="170"/>
          <w:marBottom w:val="0"/>
          <w:divBdr>
            <w:top w:val="none" w:sz="0" w:space="0" w:color="auto"/>
            <w:left w:val="none" w:sz="0" w:space="0" w:color="auto"/>
            <w:bottom w:val="none" w:sz="0" w:space="0" w:color="auto"/>
            <w:right w:val="none" w:sz="0" w:space="0" w:color="auto"/>
          </w:divBdr>
        </w:div>
      </w:divsChild>
    </w:div>
    <w:div w:id="736174709">
      <w:bodyDiv w:val="1"/>
      <w:marLeft w:val="0"/>
      <w:marRight w:val="0"/>
      <w:marTop w:val="0"/>
      <w:marBottom w:val="0"/>
      <w:divBdr>
        <w:top w:val="none" w:sz="0" w:space="0" w:color="auto"/>
        <w:left w:val="none" w:sz="0" w:space="0" w:color="auto"/>
        <w:bottom w:val="none" w:sz="0" w:space="0" w:color="auto"/>
        <w:right w:val="none" w:sz="0" w:space="0" w:color="auto"/>
      </w:divBdr>
    </w:div>
    <w:div w:id="993878909">
      <w:bodyDiv w:val="1"/>
      <w:marLeft w:val="0"/>
      <w:marRight w:val="0"/>
      <w:marTop w:val="0"/>
      <w:marBottom w:val="0"/>
      <w:divBdr>
        <w:top w:val="none" w:sz="0" w:space="0" w:color="auto"/>
        <w:left w:val="none" w:sz="0" w:space="0" w:color="auto"/>
        <w:bottom w:val="none" w:sz="0" w:space="0" w:color="auto"/>
        <w:right w:val="none" w:sz="0" w:space="0" w:color="auto"/>
      </w:divBdr>
      <w:divsChild>
        <w:div w:id="1497959365">
          <w:marLeft w:val="360"/>
          <w:marRight w:val="0"/>
          <w:marTop w:val="170"/>
          <w:marBottom w:val="0"/>
          <w:divBdr>
            <w:top w:val="none" w:sz="0" w:space="0" w:color="auto"/>
            <w:left w:val="none" w:sz="0" w:space="0" w:color="auto"/>
            <w:bottom w:val="none" w:sz="0" w:space="0" w:color="auto"/>
            <w:right w:val="none" w:sz="0" w:space="0" w:color="auto"/>
          </w:divBdr>
        </w:div>
        <w:div w:id="66809255">
          <w:marLeft w:val="360"/>
          <w:marRight w:val="0"/>
          <w:marTop w:val="170"/>
          <w:marBottom w:val="0"/>
          <w:divBdr>
            <w:top w:val="none" w:sz="0" w:space="0" w:color="auto"/>
            <w:left w:val="none" w:sz="0" w:space="0" w:color="auto"/>
            <w:bottom w:val="none" w:sz="0" w:space="0" w:color="auto"/>
            <w:right w:val="none" w:sz="0" w:space="0" w:color="auto"/>
          </w:divBdr>
        </w:div>
      </w:divsChild>
    </w:div>
    <w:div w:id="1098022305">
      <w:bodyDiv w:val="1"/>
      <w:marLeft w:val="0"/>
      <w:marRight w:val="0"/>
      <w:marTop w:val="0"/>
      <w:marBottom w:val="0"/>
      <w:divBdr>
        <w:top w:val="none" w:sz="0" w:space="0" w:color="auto"/>
        <w:left w:val="none" w:sz="0" w:space="0" w:color="auto"/>
        <w:bottom w:val="none" w:sz="0" w:space="0" w:color="auto"/>
        <w:right w:val="none" w:sz="0" w:space="0" w:color="auto"/>
      </w:divBdr>
      <w:divsChild>
        <w:div w:id="1598439862">
          <w:marLeft w:val="360"/>
          <w:marRight w:val="0"/>
          <w:marTop w:val="170"/>
          <w:marBottom w:val="0"/>
          <w:divBdr>
            <w:top w:val="none" w:sz="0" w:space="0" w:color="auto"/>
            <w:left w:val="none" w:sz="0" w:space="0" w:color="auto"/>
            <w:bottom w:val="none" w:sz="0" w:space="0" w:color="auto"/>
            <w:right w:val="none" w:sz="0" w:space="0" w:color="auto"/>
          </w:divBdr>
        </w:div>
        <w:div w:id="2060204978">
          <w:marLeft w:val="360"/>
          <w:marRight w:val="0"/>
          <w:marTop w:val="170"/>
          <w:marBottom w:val="0"/>
          <w:divBdr>
            <w:top w:val="none" w:sz="0" w:space="0" w:color="auto"/>
            <w:left w:val="none" w:sz="0" w:space="0" w:color="auto"/>
            <w:bottom w:val="none" w:sz="0" w:space="0" w:color="auto"/>
            <w:right w:val="none" w:sz="0" w:space="0" w:color="auto"/>
          </w:divBdr>
        </w:div>
      </w:divsChild>
    </w:div>
    <w:div w:id="1205601965">
      <w:bodyDiv w:val="1"/>
      <w:marLeft w:val="0"/>
      <w:marRight w:val="0"/>
      <w:marTop w:val="0"/>
      <w:marBottom w:val="0"/>
      <w:divBdr>
        <w:top w:val="none" w:sz="0" w:space="0" w:color="auto"/>
        <w:left w:val="none" w:sz="0" w:space="0" w:color="auto"/>
        <w:bottom w:val="none" w:sz="0" w:space="0" w:color="auto"/>
        <w:right w:val="none" w:sz="0" w:space="0" w:color="auto"/>
      </w:divBdr>
      <w:divsChild>
        <w:div w:id="899442754">
          <w:marLeft w:val="360"/>
          <w:marRight w:val="0"/>
          <w:marTop w:val="170"/>
          <w:marBottom w:val="0"/>
          <w:divBdr>
            <w:top w:val="none" w:sz="0" w:space="0" w:color="auto"/>
            <w:left w:val="none" w:sz="0" w:space="0" w:color="auto"/>
            <w:bottom w:val="none" w:sz="0" w:space="0" w:color="auto"/>
            <w:right w:val="none" w:sz="0" w:space="0" w:color="auto"/>
          </w:divBdr>
        </w:div>
        <w:div w:id="83381075">
          <w:marLeft w:val="360"/>
          <w:marRight w:val="0"/>
          <w:marTop w:val="170"/>
          <w:marBottom w:val="0"/>
          <w:divBdr>
            <w:top w:val="none" w:sz="0" w:space="0" w:color="auto"/>
            <w:left w:val="none" w:sz="0" w:space="0" w:color="auto"/>
            <w:bottom w:val="none" w:sz="0" w:space="0" w:color="auto"/>
            <w:right w:val="none" w:sz="0" w:space="0" w:color="auto"/>
          </w:divBdr>
        </w:div>
      </w:divsChild>
    </w:div>
    <w:div w:id="1340815543">
      <w:bodyDiv w:val="1"/>
      <w:marLeft w:val="0"/>
      <w:marRight w:val="0"/>
      <w:marTop w:val="0"/>
      <w:marBottom w:val="0"/>
      <w:divBdr>
        <w:top w:val="none" w:sz="0" w:space="0" w:color="auto"/>
        <w:left w:val="none" w:sz="0" w:space="0" w:color="auto"/>
        <w:bottom w:val="none" w:sz="0" w:space="0" w:color="auto"/>
        <w:right w:val="none" w:sz="0" w:space="0" w:color="auto"/>
      </w:divBdr>
    </w:div>
    <w:div w:id="1452818437">
      <w:bodyDiv w:val="1"/>
      <w:marLeft w:val="0"/>
      <w:marRight w:val="0"/>
      <w:marTop w:val="0"/>
      <w:marBottom w:val="0"/>
      <w:divBdr>
        <w:top w:val="none" w:sz="0" w:space="0" w:color="auto"/>
        <w:left w:val="none" w:sz="0" w:space="0" w:color="auto"/>
        <w:bottom w:val="none" w:sz="0" w:space="0" w:color="auto"/>
        <w:right w:val="none" w:sz="0" w:space="0" w:color="auto"/>
      </w:divBdr>
      <w:divsChild>
        <w:div w:id="1559318467">
          <w:marLeft w:val="360"/>
          <w:marRight w:val="0"/>
          <w:marTop w:val="170"/>
          <w:marBottom w:val="0"/>
          <w:divBdr>
            <w:top w:val="none" w:sz="0" w:space="0" w:color="auto"/>
            <w:left w:val="none" w:sz="0" w:space="0" w:color="auto"/>
            <w:bottom w:val="none" w:sz="0" w:space="0" w:color="auto"/>
            <w:right w:val="none" w:sz="0" w:space="0" w:color="auto"/>
          </w:divBdr>
        </w:div>
        <w:div w:id="1596936844">
          <w:marLeft w:val="360"/>
          <w:marRight w:val="0"/>
          <w:marTop w:val="170"/>
          <w:marBottom w:val="0"/>
          <w:divBdr>
            <w:top w:val="none" w:sz="0" w:space="0" w:color="auto"/>
            <w:left w:val="none" w:sz="0" w:space="0" w:color="auto"/>
            <w:bottom w:val="none" w:sz="0" w:space="0" w:color="auto"/>
            <w:right w:val="none" w:sz="0" w:space="0" w:color="auto"/>
          </w:divBdr>
        </w:div>
      </w:divsChild>
    </w:div>
    <w:div w:id="1596858263">
      <w:bodyDiv w:val="1"/>
      <w:marLeft w:val="0"/>
      <w:marRight w:val="0"/>
      <w:marTop w:val="0"/>
      <w:marBottom w:val="0"/>
      <w:divBdr>
        <w:top w:val="none" w:sz="0" w:space="0" w:color="auto"/>
        <w:left w:val="none" w:sz="0" w:space="0" w:color="auto"/>
        <w:bottom w:val="none" w:sz="0" w:space="0" w:color="auto"/>
        <w:right w:val="none" w:sz="0" w:space="0" w:color="auto"/>
      </w:divBdr>
    </w:div>
    <w:div w:id="1633363012">
      <w:bodyDiv w:val="1"/>
      <w:marLeft w:val="0"/>
      <w:marRight w:val="0"/>
      <w:marTop w:val="0"/>
      <w:marBottom w:val="0"/>
      <w:divBdr>
        <w:top w:val="none" w:sz="0" w:space="0" w:color="auto"/>
        <w:left w:val="none" w:sz="0" w:space="0" w:color="auto"/>
        <w:bottom w:val="none" w:sz="0" w:space="0" w:color="auto"/>
        <w:right w:val="none" w:sz="0" w:space="0" w:color="auto"/>
      </w:divBdr>
      <w:divsChild>
        <w:div w:id="1409615111">
          <w:marLeft w:val="360"/>
          <w:marRight w:val="0"/>
          <w:marTop w:val="170"/>
          <w:marBottom w:val="0"/>
          <w:divBdr>
            <w:top w:val="none" w:sz="0" w:space="0" w:color="auto"/>
            <w:left w:val="none" w:sz="0" w:space="0" w:color="auto"/>
            <w:bottom w:val="none" w:sz="0" w:space="0" w:color="auto"/>
            <w:right w:val="none" w:sz="0" w:space="0" w:color="auto"/>
          </w:divBdr>
        </w:div>
        <w:div w:id="1797335782">
          <w:marLeft w:val="360"/>
          <w:marRight w:val="0"/>
          <w:marTop w:val="170"/>
          <w:marBottom w:val="0"/>
          <w:divBdr>
            <w:top w:val="none" w:sz="0" w:space="0" w:color="auto"/>
            <w:left w:val="none" w:sz="0" w:space="0" w:color="auto"/>
            <w:bottom w:val="none" w:sz="0" w:space="0" w:color="auto"/>
            <w:right w:val="none" w:sz="0" w:space="0" w:color="auto"/>
          </w:divBdr>
        </w:div>
      </w:divsChild>
    </w:div>
    <w:div w:id="1825200669">
      <w:bodyDiv w:val="1"/>
      <w:marLeft w:val="0"/>
      <w:marRight w:val="0"/>
      <w:marTop w:val="0"/>
      <w:marBottom w:val="0"/>
      <w:divBdr>
        <w:top w:val="none" w:sz="0" w:space="0" w:color="auto"/>
        <w:left w:val="none" w:sz="0" w:space="0" w:color="auto"/>
        <w:bottom w:val="none" w:sz="0" w:space="0" w:color="auto"/>
        <w:right w:val="none" w:sz="0" w:space="0" w:color="auto"/>
      </w:divBdr>
    </w:div>
    <w:div w:id="1828669094">
      <w:bodyDiv w:val="1"/>
      <w:marLeft w:val="0"/>
      <w:marRight w:val="0"/>
      <w:marTop w:val="0"/>
      <w:marBottom w:val="0"/>
      <w:divBdr>
        <w:top w:val="none" w:sz="0" w:space="0" w:color="auto"/>
        <w:left w:val="none" w:sz="0" w:space="0" w:color="auto"/>
        <w:bottom w:val="none" w:sz="0" w:space="0" w:color="auto"/>
        <w:right w:val="none" w:sz="0" w:space="0" w:color="auto"/>
      </w:divBdr>
      <w:divsChild>
        <w:div w:id="2062898605">
          <w:marLeft w:val="360"/>
          <w:marRight w:val="0"/>
          <w:marTop w:val="170"/>
          <w:marBottom w:val="0"/>
          <w:divBdr>
            <w:top w:val="none" w:sz="0" w:space="0" w:color="auto"/>
            <w:left w:val="none" w:sz="0" w:space="0" w:color="auto"/>
            <w:bottom w:val="none" w:sz="0" w:space="0" w:color="auto"/>
            <w:right w:val="none" w:sz="0" w:space="0" w:color="auto"/>
          </w:divBdr>
        </w:div>
      </w:divsChild>
    </w:div>
    <w:div w:id="1851095448">
      <w:bodyDiv w:val="1"/>
      <w:marLeft w:val="0"/>
      <w:marRight w:val="0"/>
      <w:marTop w:val="0"/>
      <w:marBottom w:val="0"/>
      <w:divBdr>
        <w:top w:val="none" w:sz="0" w:space="0" w:color="auto"/>
        <w:left w:val="none" w:sz="0" w:space="0" w:color="auto"/>
        <w:bottom w:val="none" w:sz="0" w:space="0" w:color="auto"/>
        <w:right w:val="none" w:sz="0" w:space="0" w:color="auto"/>
      </w:divBdr>
    </w:div>
    <w:div w:id="1936012478">
      <w:bodyDiv w:val="1"/>
      <w:marLeft w:val="0"/>
      <w:marRight w:val="0"/>
      <w:marTop w:val="0"/>
      <w:marBottom w:val="0"/>
      <w:divBdr>
        <w:top w:val="none" w:sz="0" w:space="0" w:color="auto"/>
        <w:left w:val="none" w:sz="0" w:space="0" w:color="auto"/>
        <w:bottom w:val="none" w:sz="0" w:space="0" w:color="auto"/>
        <w:right w:val="none" w:sz="0" w:space="0" w:color="auto"/>
      </w:divBdr>
      <w:divsChild>
        <w:div w:id="1050425114">
          <w:marLeft w:val="360"/>
          <w:marRight w:val="0"/>
          <w:marTop w:val="17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7470601138047B8350637B5CBD141" ma:contentTypeVersion="19" ma:contentTypeDescription="Create a new document." ma:contentTypeScope="" ma:versionID="6387c906fcf0f65aa86773f1c55ce57c">
  <xsd:schema xmlns:xsd="http://www.w3.org/2001/XMLSchema" xmlns:xs="http://www.w3.org/2001/XMLSchema" xmlns:p="http://schemas.microsoft.com/office/2006/metadata/properties" xmlns:ns2="c09e8502-17d7-49c2-9844-76a03d446464" xmlns:ns3="732ecdaa-43ed-48b4-ab16-2a480f0b17b2" targetNamespace="http://schemas.microsoft.com/office/2006/metadata/properties" ma:root="true" ma:fieldsID="da54f23c070bd933e80dd74600804fe3" ns2:_="" ns3:_="">
    <xsd:import namespace="c09e8502-17d7-49c2-9844-76a03d446464"/>
    <xsd:import namespace="732ecdaa-43ed-48b4-ab16-2a480f0b17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DescriptionforUs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8502-17d7-49c2-9844-76a03d446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escriptionforUse" ma:index="21" nillable="true" ma:displayName="Description for Use" ma:format="Dropdown" ma:internalName="DescriptionforUs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98ea4dc-b286-4a42-8f0c-90952943a4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ecdaa-43ed-48b4-ab16-2a480f0b17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9cf4ec6-0894-4a2c-8f30-e7f3794bbeff}" ma:internalName="TaxCatchAll" ma:showField="CatchAllData" ma:web="732ecdaa-43ed-48b4-ab16-2a480f0b1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9e8502-17d7-49c2-9844-76a03d446464">
      <Terms xmlns="http://schemas.microsoft.com/office/infopath/2007/PartnerControls"/>
    </lcf76f155ced4ddcb4097134ff3c332f>
    <TaxCatchAll xmlns="732ecdaa-43ed-48b4-ab16-2a480f0b17b2" xsi:nil="true"/>
    <DescriptionforUse xmlns="c09e8502-17d7-49c2-9844-76a03d4464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9DA07-3D21-47A1-8652-D758B30EB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8502-17d7-49c2-9844-76a03d446464"/>
    <ds:schemaRef ds:uri="732ecdaa-43ed-48b4-ab16-2a480f0b1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56C11-EEFA-4D72-879B-7DE2D8FD3F37}">
  <ds:schemaRefs>
    <ds:schemaRef ds:uri="http://schemas.openxmlformats.org/officeDocument/2006/bibliography"/>
  </ds:schemaRefs>
</ds:datastoreItem>
</file>

<file path=customXml/itemProps3.xml><?xml version="1.0" encoding="utf-8"?>
<ds:datastoreItem xmlns:ds="http://schemas.openxmlformats.org/officeDocument/2006/customXml" ds:itemID="{81A70A6B-DE1D-49CD-8340-3C45D81FB21A}">
  <ds:schemaRefs>
    <ds:schemaRef ds:uri="http://schemas.microsoft.com/office/2006/metadata/properties"/>
    <ds:schemaRef ds:uri="http://schemas.microsoft.com/office/infopath/2007/PartnerControls"/>
    <ds:schemaRef ds:uri="c09e8502-17d7-49c2-9844-76a03d446464"/>
    <ds:schemaRef ds:uri="732ecdaa-43ed-48b4-ab16-2a480f0b17b2"/>
  </ds:schemaRefs>
</ds:datastoreItem>
</file>

<file path=customXml/itemProps4.xml><?xml version="1.0" encoding="utf-8"?>
<ds:datastoreItem xmlns:ds="http://schemas.openxmlformats.org/officeDocument/2006/customXml" ds:itemID="{0E67EE04-C105-4E97-BAD6-BA2390F55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Deshmani</dc:creator>
  <cp:keywords/>
  <dc:description/>
  <cp:lastModifiedBy>Mokbel, Tamara  (NH)</cp:lastModifiedBy>
  <cp:revision>1</cp:revision>
  <dcterms:created xsi:type="dcterms:W3CDTF">2026-08-07T15:37:00Z</dcterms:created>
  <dcterms:modified xsi:type="dcterms:W3CDTF">2026-08-10T13:17:00Z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0x010100B377470601138047B8350637B5CBD141</vt:lpwstr>
  </property>
  <property fmtid="{D5CDD505-2E9C-101B-9397-08002B2CF9AE}" pid="3" name="MediaServiceImageTags">
    <vt:lpwstr/>
  </property>
</Properties>
</file>