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882590F" wp14:paraId="58AD6B34" wp14:textId="4B05BE47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8"/>
          <w:szCs w:val="28"/>
          <w:lang w:val="it"/>
        </w:rPr>
        <w:t>Ritornare le ricevute</w:t>
      </w:r>
    </w:p>
    <w:p xmlns:wp14="http://schemas.microsoft.com/office/word/2010/wordml" w:rsidP="3882590F" wp14:paraId="74CB11FB" wp14:textId="25755E6A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Quando gli articoli sono stati ricevuti ma sono sbagliati, danneggiati o non necessari, usa l'opzione </w:t>
      </w:r>
      <w:r w:rsidRPr="3882590F" w:rsidR="6083C67F">
        <w:rPr>
          <w:rFonts w:ascii="Calibri" w:hAnsi="Calibri" w:eastAsia="Calibri" w:cs="Calibri"/>
          <w:noProof w:val="0"/>
          <w:sz w:val="22"/>
          <w:szCs w:val="22"/>
          <w:lang w:val="it-IT"/>
        </w:rPr>
        <w:t>Ritornare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. Questo avviserà </w:t>
      </w:r>
      <w:r w:rsidRPr="3882590F" w:rsidR="70A31C11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Accounts </w:t>
      </w:r>
      <w:r w:rsidRPr="3882590F" w:rsidR="70A31C11">
        <w:rPr>
          <w:rFonts w:ascii="Calibri" w:hAnsi="Calibri" w:eastAsia="Calibri" w:cs="Calibri"/>
          <w:noProof w:val="0"/>
          <w:sz w:val="22"/>
          <w:szCs w:val="22"/>
          <w:lang w:val="it-IT"/>
        </w:rPr>
        <w:t>Payable</w:t>
      </w:r>
      <w:r w:rsidRPr="3882590F" w:rsidR="70A31C11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che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3882590F" w:rsidR="2C355FC0">
        <w:rPr>
          <w:rFonts w:ascii="Calibri" w:hAnsi="Calibri" w:eastAsia="Calibri" w:cs="Calibri"/>
          <w:noProof w:val="0"/>
          <w:sz w:val="22"/>
          <w:szCs w:val="22"/>
          <w:lang w:val="it-IT"/>
        </w:rPr>
        <w:t>c’e</w:t>
      </w:r>
      <w:r w:rsidRPr="3882590F" w:rsidR="2C355FC0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un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>problema e di cercare un credito o</w:t>
      </w:r>
      <w:r w:rsidRPr="3882590F" w:rsidR="36F062A2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una correzione di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fattura. </w:t>
      </w:r>
    </w:p>
    <w:p xmlns:wp14="http://schemas.microsoft.com/office/word/2010/wordml" w:rsidP="3882590F" wp14:paraId="506DC9E1" wp14:textId="38F407A4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>Se il fornitore non richiede che gli articoli vengano fisicamente restituiti ma fornisce credito o invia sostituzioni, utilizza il processo</w:t>
      </w:r>
      <w:r w:rsidRPr="3882590F" w:rsidR="0185A56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>di ritorn</w:t>
      </w:r>
      <w:r w:rsidRPr="3882590F" w:rsidR="164525E8">
        <w:rPr>
          <w:rFonts w:ascii="Calibri" w:hAnsi="Calibri" w:eastAsia="Calibri" w:cs="Calibri"/>
          <w:noProof w:val="0"/>
          <w:sz w:val="22"/>
          <w:szCs w:val="22"/>
          <w:lang w:val="it-IT"/>
        </w:rPr>
        <w:t>are la ricevuta.</w:t>
      </w:r>
    </w:p>
    <w:p xmlns:wp14="http://schemas.microsoft.com/office/word/2010/wordml" w:rsidP="3882590F" wp14:paraId="5307A525" wp14:textId="7056426D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Nota: I resi possono essere solo PO configurati con il tipo 'GOODS'. I PO configurati come tipo 'SERVICES' non possono utilizzare il processo di reso; Questo è l'errore che si genererà. Questo tipo di PO dovrà utilizzare il processo di </w:t>
      </w:r>
      <w:r w:rsidRPr="3882590F" w:rsidR="7B5CFB77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Correggere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>ricevuta.</w:t>
      </w:r>
    </w:p>
    <w:p xmlns:wp14="http://schemas.microsoft.com/office/word/2010/wordml" w:rsidP="3882590F" wp14:paraId="219F832E" wp14:textId="6F4AE67F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118BCEE5" wp14:anchorId="072A65EC">
            <wp:extent cx="2609850" cy="762000"/>
            <wp:effectExtent l="0" t="0" r="0" b="0"/>
            <wp:docPr id="160700806" name="drawing" title="Uno sfondo bianco con testo nero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700806" name="Picture 160700806"/>
                    <pic:cNvPicPr/>
                  </pic:nvPicPr>
                  <pic:blipFill>
                    <a:blip xmlns:r="http://schemas.openxmlformats.org/officeDocument/2006/relationships" r:embed="rId12382856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71DD193A" wp14:textId="310545C0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Se hai già ricevuto l'ordine </w:t>
      </w:r>
      <w:r w:rsidRPr="3882590F" w:rsidR="54C3C90E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di acquisto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>per l'importo intero, vai su Gesti</w:t>
      </w:r>
      <w:r w:rsidRPr="3882590F" w:rsidR="6876455C">
        <w:rPr>
          <w:rFonts w:ascii="Calibri" w:hAnsi="Calibri" w:eastAsia="Calibri" w:cs="Calibri"/>
          <w:noProof w:val="0"/>
          <w:sz w:val="22"/>
          <w:szCs w:val="22"/>
          <w:lang w:val="it"/>
        </w:rPr>
        <w:t>sci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 </w:t>
      </w:r>
      <w:r w:rsidRPr="3882590F" w:rsidR="52C94479">
        <w:rPr>
          <w:rFonts w:ascii="Calibri" w:hAnsi="Calibri" w:eastAsia="Calibri" w:cs="Calibri"/>
          <w:noProof w:val="0"/>
          <w:sz w:val="22"/>
          <w:szCs w:val="22"/>
          <w:lang w:val="it"/>
        </w:rPr>
        <w:t>R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>icevute</w:t>
      </w:r>
    </w:p>
    <w:p xmlns:wp14="http://schemas.microsoft.com/office/word/2010/wordml" w:rsidP="3882590F" wp14:paraId="6AF96ACE" wp14:textId="55279EEE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4B7D0BEC" wp14:anchorId="25117DC8">
            <wp:extent cx="990600" cy="904875"/>
            <wp:effectExtent l="0" t="0" r="0" b="0"/>
            <wp:docPr id="753041501" name="drawing" title="Uno sfondo blu con testo bianco e un'icona bianca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53041501" name="Picture 753041501"/>
                    <pic:cNvPicPr/>
                  </pic:nvPicPr>
                  <pic:blipFill>
                    <a:blip xmlns:r="http://schemas.openxmlformats.org/officeDocument/2006/relationships" r:embed="rId6954434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1416F21D" wp14:textId="0010CD8B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>Seleziona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>l'icona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3882590F" w:rsidR="5F1F0D1B">
        <w:rPr>
          <w:rFonts w:ascii="Calibri" w:hAnsi="Calibri" w:eastAsia="Calibri" w:cs="Calibri"/>
          <w:noProof w:val="0"/>
          <w:sz w:val="22"/>
          <w:szCs w:val="22"/>
          <w:lang w:val="en-US"/>
        </w:rPr>
        <w:t>foglio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'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>Gestisci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>ricevute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>'</w:t>
      </w:r>
    </w:p>
    <w:p xmlns:wp14="http://schemas.microsoft.com/office/word/2010/wordml" w:rsidP="3882590F" wp14:paraId="68307C82" wp14:textId="5C66DDF0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5BD0D690" wp14:anchorId="67586D80">
            <wp:extent cx="5943600" cy="914400"/>
            <wp:effectExtent l="0" t="0" r="0" b="0"/>
            <wp:docPr id="203363572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33635724" name="Picture 2033635724"/>
                    <pic:cNvPicPr/>
                  </pic:nvPicPr>
                  <pic:blipFill>
                    <a:blip xmlns:r="http://schemas.openxmlformats.org/officeDocument/2006/relationships" r:embed="rId13355028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35598E71" wp14:textId="541695A2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3882590F" wp14:paraId="5569C37F" wp14:textId="63D36802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Inserisci l'ordine di </w:t>
      </w:r>
      <w:r w:rsidRPr="3882590F" w:rsidR="74C4C902">
        <w:rPr>
          <w:rFonts w:ascii="Calibri" w:hAnsi="Calibri" w:eastAsia="Calibri" w:cs="Calibri"/>
          <w:noProof w:val="0"/>
          <w:sz w:val="22"/>
          <w:szCs w:val="22"/>
          <w:lang w:val="it"/>
        </w:rPr>
        <w:t>acquisto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 e seleziona gli oggetti ricevuti: In qualsiasi momento, cerca.</w:t>
      </w:r>
    </w:p>
    <w:p xmlns:wp14="http://schemas.microsoft.com/office/word/2010/wordml" w:rsidP="3882590F" wp14:paraId="7474008F" wp14:textId="2AC8DCAA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03875D22" wp14:anchorId="73443BB6">
            <wp:extent cx="5934075" cy="819150"/>
            <wp:effectExtent l="0" t="0" r="0" b="0"/>
            <wp:docPr id="9668087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6808796" name="Picture 966808796"/>
                    <pic:cNvPicPr/>
                  </pic:nvPicPr>
                  <pic:blipFill>
                    <a:blip xmlns:r="http://schemas.openxmlformats.org/officeDocument/2006/relationships" r:embed="rId7307938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14BF0E2D" wp14:textId="01FDEED2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3882590F" wp14:paraId="695E46CA" wp14:textId="7F956593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3882590F" wp14:paraId="6EC120C3" wp14:textId="7DDCDDBA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3882590F" wp14:paraId="3C32EBB1" wp14:textId="37B95B96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3882590F" wp14:paraId="3B05D415" wp14:textId="20FB5AF0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Clicca sulla linea </w:t>
      </w:r>
      <w:r w:rsidRPr="3882590F" w:rsidR="7398E812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del 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>PO per evidenziare</w:t>
      </w:r>
      <w:r w:rsidRPr="3882590F" w:rsidR="27E89A58">
        <w:rPr>
          <w:rFonts w:ascii="Calibri" w:hAnsi="Calibri" w:eastAsia="Calibri" w:cs="Calibri"/>
          <w:noProof w:val="0"/>
          <w:sz w:val="22"/>
          <w:szCs w:val="22"/>
          <w:lang w:val="it"/>
        </w:rPr>
        <w:t>,</w:t>
      </w: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 e seleziona Ritorno.</w:t>
      </w:r>
    </w:p>
    <w:p xmlns:wp14="http://schemas.microsoft.com/office/word/2010/wordml" w:rsidP="3882590F" wp14:paraId="133D3075" wp14:textId="33EF197D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6A7568EC" wp14:anchorId="589FA240">
            <wp:extent cx="5943600" cy="1276350"/>
            <wp:effectExtent l="0" t="0" r="0" b="0"/>
            <wp:docPr id="167499803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74998035" name="Picture 1674998035"/>
                    <pic:cNvPicPr/>
                  </pic:nvPicPr>
                  <pic:blipFill>
                    <a:blip xmlns:r="http://schemas.openxmlformats.org/officeDocument/2006/relationships" r:embed="rId1451520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3B00725C" wp14:textId="5A2B15B0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3882590F" wp14:paraId="4A10E622" wp14:textId="24884D91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-IT"/>
        </w:rPr>
        <w:t>Aggiungi il numero di articoli da restituire. Ad esempio, ho ordinato 6 ma restituisco 3, aggiungo quantità di 3. Aggiungi il motivo: se il fornitore fornisce un numero di autorizzazione RMA (return material) aggiungilo, usa la casella per aggiungere ulteriori dettagli.</w:t>
      </w:r>
    </w:p>
    <w:p xmlns:wp14="http://schemas.microsoft.com/office/word/2010/wordml" w:rsidP="3882590F" wp14:paraId="41DB7F81" wp14:textId="4558D551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2EE03BFA" wp14:anchorId="148E2CB9">
            <wp:extent cx="5943600" cy="1362075"/>
            <wp:effectExtent l="0" t="0" r="0" b="0"/>
            <wp:docPr id="66097566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60975663" name="Picture 660975663"/>
                    <pic:cNvPicPr/>
                  </pic:nvPicPr>
                  <pic:blipFill>
                    <a:blip xmlns:r="http://schemas.openxmlformats.org/officeDocument/2006/relationships" r:embed="rId13538489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5D18F756" wp14:textId="448CE798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en-US"/>
        </w:rPr>
        <w:t>Seleziona Invia</w:t>
      </w:r>
    </w:p>
    <w:p xmlns:wp14="http://schemas.microsoft.com/office/word/2010/wordml" w:rsidP="3882590F" wp14:paraId="4E20466E" wp14:textId="79EB7A53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2AD6BAD1" wp14:anchorId="750F4D0B">
            <wp:extent cx="5943600" cy="771525"/>
            <wp:effectExtent l="0" t="0" r="0" b="0"/>
            <wp:docPr id="40394489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03944894" name="Picture 403944894"/>
                    <pic:cNvPicPr/>
                  </pic:nvPicPr>
                  <pic:blipFill>
                    <a:blip xmlns:r="http://schemas.openxmlformats.org/officeDocument/2006/relationships" r:embed="rId5902621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882590F" wp14:paraId="7C6C9633" wp14:textId="36149F2B">
      <w:pPr>
        <w:spacing w:before="0" w:beforeAutospacing="off" w:after="160" w:afterAutospacing="off" w:line="257" w:lineRule="auto"/>
      </w:pPr>
      <w:r w:rsidRPr="3882590F" w:rsidR="130F557B">
        <w:rPr>
          <w:rFonts w:ascii="Calibri" w:hAnsi="Calibri" w:eastAsia="Calibri" w:cs="Calibri"/>
          <w:noProof w:val="0"/>
          <w:sz w:val="22"/>
          <w:szCs w:val="22"/>
          <w:lang w:val="it"/>
        </w:rPr>
        <w:t>Il processo è stato completato.</w:t>
      </w:r>
    </w:p>
    <w:p xmlns:wp14="http://schemas.microsoft.com/office/word/2010/wordml" w:rsidP="3882590F" wp14:paraId="42013ACA" wp14:textId="30C44355">
      <w:pPr>
        <w:spacing w:before="0" w:beforeAutospacing="off" w:after="160" w:afterAutospacing="off" w:line="257" w:lineRule="auto"/>
      </w:pPr>
      <w:r w:rsidR="130F557B">
        <w:drawing>
          <wp:inline xmlns:wp14="http://schemas.microsoft.com/office/word/2010/wordprocessingDrawing" wp14:editId="7C576AB2" wp14:anchorId="23FFD3E9">
            <wp:extent cx="5943600" cy="2343150"/>
            <wp:effectExtent l="0" t="0" r="0" b="0"/>
            <wp:docPr id="9353135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5313582" name="Picture 935313582"/>
                    <pic:cNvPicPr/>
                  </pic:nvPicPr>
                  <pic:blipFill>
                    <a:blip xmlns:r="http://schemas.openxmlformats.org/officeDocument/2006/relationships" r:embed="rId18090426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5774D78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506B70"/>
    <w:rsid w:val="0185A56B"/>
    <w:rsid w:val="0A7F57E5"/>
    <w:rsid w:val="0C45DBA9"/>
    <w:rsid w:val="130F557B"/>
    <w:rsid w:val="1411BBA9"/>
    <w:rsid w:val="164525E8"/>
    <w:rsid w:val="1E747F79"/>
    <w:rsid w:val="21ADC79E"/>
    <w:rsid w:val="27E89A58"/>
    <w:rsid w:val="2C355FC0"/>
    <w:rsid w:val="36F062A2"/>
    <w:rsid w:val="377B6270"/>
    <w:rsid w:val="3882590F"/>
    <w:rsid w:val="38BED6CD"/>
    <w:rsid w:val="3B5D0889"/>
    <w:rsid w:val="3D506B70"/>
    <w:rsid w:val="3F772A80"/>
    <w:rsid w:val="45AB749C"/>
    <w:rsid w:val="4D80EE94"/>
    <w:rsid w:val="52C94479"/>
    <w:rsid w:val="54690967"/>
    <w:rsid w:val="54C3C90E"/>
    <w:rsid w:val="5F1F0D1B"/>
    <w:rsid w:val="6083C67F"/>
    <w:rsid w:val="64E4F8A2"/>
    <w:rsid w:val="6876455C"/>
    <w:rsid w:val="70A31C11"/>
    <w:rsid w:val="7398E812"/>
    <w:rsid w:val="74C4C902"/>
    <w:rsid w:val="7B5CF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91988"/>
  <w15:chartTrackingRefBased/>
  <w15:docId w15:val="{F194BED6-DB3E-44BC-9598-D463B691D7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238285604" /><Relationship Type="http://schemas.openxmlformats.org/officeDocument/2006/relationships/image" Target="/media/image2.png" Id="rId695443481" /><Relationship Type="http://schemas.openxmlformats.org/officeDocument/2006/relationships/image" Target="/media/image3.png" Id="rId1335502873" /><Relationship Type="http://schemas.openxmlformats.org/officeDocument/2006/relationships/image" Target="/media/image4.png" Id="rId730793882" /><Relationship Type="http://schemas.openxmlformats.org/officeDocument/2006/relationships/image" Target="/media/image5.png" Id="rId145152055" /><Relationship Type="http://schemas.openxmlformats.org/officeDocument/2006/relationships/image" Target="/media/image6.png" Id="rId1353848952" /><Relationship Type="http://schemas.openxmlformats.org/officeDocument/2006/relationships/image" Target="/media/image7.png" Id="rId590262196" /><Relationship Type="http://schemas.openxmlformats.org/officeDocument/2006/relationships/image" Target="/media/image8.png" Id="rId180904265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2026-08-25T07:16:39.7223580Z</dcterms:created>
  <dcterms:modified xsi:type="dcterms:W3CDTF">2026-08-25T07:32:49.3399846Z</dcterms:modified>
  <dc:creator>Kovacs, Csenge  (NH)</dc:creator>
  <lastModifiedBy>Kovacs, Csenge  (NH)</lastModifiedBy>
</coreProperties>
</file>