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46C2" w14:textId="209B4A59" w:rsidR="00D10681" w:rsidRDefault="000D2B60">
      <w:r>
        <w:t>Mise à jour des préférences de demande d'achat</w:t>
      </w:r>
    </w:p>
    <w:p w14:paraId="2A6E8BD6" w14:textId="5F246105" w:rsidR="000D2B60" w:rsidRDefault="000D2B60">
      <w:r>
        <w:t>Sélectionner l'application Demande d'achat (Nouvelle)</w:t>
      </w:r>
    </w:p>
    <w:p w14:paraId="63C5A802" w14:textId="3B18DF06" w:rsidR="000D2B60" w:rsidRDefault="000D2B60">
      <w:r w:rsidRPr="000D2B60">
        <w:rPr>
          <w:noProof/>
        </w:rPr>
        <w:drawing>
          <wp:inline distT="0" distB="0" distL="0" distR="0" wp14:anchorId="4430B502" wp14:editId="6E3D36DA">
            <wp:extent cx="1600423" cy="1914792"/>
            <wp:effectExtent l="0" t="0" r="0" b="9525"/>
            <wp:docPr id="1466397554" name="Picture 1" descr="Une capture d'écran d'un téléphone&#10;&#10;Le contenu généré par l'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97554" name="Picture 1" descr="A screen shot of a phon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EB256" w14:textId="49767075" w:rsidR="000D2B60" w:rsidRDefault="000D2B60">
      <w:r>
        <w:t>Sélectionnez les préférences</w:t>
      </w:r>
    </w:p>
    <w:p w14:paraId="25B6D325" w14:textId="0904BBE3" w:rsidR="000D2B60" w:rsidRDefault="000D2B60">
      <w:r w:rsidRPr="000D2B60">
        <w:rPr>
          <w:noProof/>
        </w:rPr>
        <w:drawing>
          <wp:inline distT="0" distB="0" distL="0" distR="0" wp14:anchorId="15A8AEE3" wp14:editId="11AAEBA9">
            <wp:extent cx="5943600" cy="610235"/>
            <wp:effectExtent l="0" t="0" r="0" b="0"/>
            <wp:docPr id="2025980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805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4ADA" w14:textId="7539E769" w:rsidR="000D2B60" w:rsidRDefault="000D2B60">
      <w:r>
        <w:t>Cliquez dans la boîte Livrer à l'emplacement</w:t>
      </w:r>
    </w:p>
    <w:p w14:paraId="57A27F0C" w14:textId="5204374A" w:rsidR="000D2B60" w:rsidRDefault="000D2B60">
      <w:r w:rsidRPr="000D2B60">
        <w:rPr>
          <w:noProof/>
        </w:rPr>
        <w:drawing>
          <wp:inline distT="0" distB="0" distL="0" distR="0" wp14:anchorId="06C9FFBB" wp14:editId="1889656E">
            <wp:extent cx="1688555" cy="3452228"/>
            <wp:effectExtent l="0" t="0" r="6985" b="0"/>
            <wp:docPr id="1405249472" name="Picture 1" descr="Une capture d'écran d'un ordinateur&#10;&#10;Le contenu généré par l'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49472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8982" cy="34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46D07" w14:textId="6A04DBF0" w:rsidR="000D2B60" w:rsidRDefault="000D2B60"/>
    <w:p w14:paraId="786AA35E" w14:textId="77777777" w:rsidR="000D2B60" w:rsidRDefault="000D2B60"/>
    <w:p w14:paraId="31C7DC94" w14:textId="2EEC4CB5" w:rsidR="000D2B60" w:rsidRDefault="000D2B60">
      <w:r>
        <w:lastRenderedPageBreak/>
        <w:t>Supprimez une partie de l'adresse si l'État et la ville sont toujours les mêmes.</w:t>
      </w:r>
    </w:p>
    <w:p w14:paraId="6676A312" w14:textId="73DC19BE" w:rsidR="000D2B60" w:rsidRDefault="00754DC2">
      <w:r>
        <w:t>Dans cet exemple, le numéro de rue a été supprimé, le numéro de rue souhaité et le début du nom de l'adresse ont été entrés. Le système localise l'adresse, clique dessus pour l'afficher dans la boîte de livraison à destination.</w:t>
      </w:r>
    </w:p>
    <w:p w14:paraId="11ABC19A" w14:textId="0D0508B2" w:rsidR="000D2B60" w:rsidRDefault="000D2B60">
      <w:r w:rsidRPr="000D2B60">
        <w:rPr>
          <w:noProof/>
        </w:rPr>
        <w:drawing>
          <wp:inline distT="0" distB="0" distL="0" distR="0" wp14:anchorId="152B4C44" wp14:editId="65DB06D2">
            <wp:extent cx="1772702" cy="3214528"/>
            <wp:effectExtent l="0" t="0" r="0" b="5080"/>
            <wp:docPr id="1265371139" name="Picture 1" descr="Une capture d'écran d'un ordinateur&#10;&#10;Le contenu généré par l'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71139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6892" cy="324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5980" w14:textId="0DD6030C" w:rsidR="00754DC2" w:rsidRDefault="00754DC2">
      <w:r>
        <w:t>Sélectionnez mise à jour. L'adresse est désormais fixe jusqu'à ce que vous décidiez de la changer.</w:t>
      </w:r>
    </w:p>
    <w:p w14:paraId="35BEF562" w14:textId="3D4524A3" w:rsidR="000D2B60" w:rsidRDefault="000D2B60">
      <w:r w:rsidRPr="000D2B60">
        <w:rPr>
          <w:noProof/>
        </w:rPr>
        <w:drawing>
          <wp:inline distT="0" distB="0" distL="0" distR="0" wp14:anchorId="00A6AB7E" wp14:editId="3BF6BDB8">
            <wp:extent cx="1542699" cy="2893818"/>
            <wp:effectExtent l="0" t="0" r="635" b="1905"/>
            <wp:docPr id="210653521" name="Picture 1" descr="Une capture d'écran d'un écran de connexion&#10;&#10;Le contenu généré par l'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3521" name="Picture 1" descr="A screenshot of a login scre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4818" cy="289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0"/>
    <w:rsid w:val="00072958"/>
    <w:rsid w:val="000D2B60"/>
    <w:rsid w:val="002C4950"/>
    <w:rsid w:val="005543C5"/>
    <w:rsid w:val="00576FFE"/>
    <w:rsid w:val="00754DC2"/>
    <w:rsid w:val="009843C1"/>
    <w:rsid w:val="00D1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219B0"/>
  <w15:chartTrackingRefBased/>
  <w15:docId w15:val="{E3B00CB0-B122-44D8-B50F-2BBECBB2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B6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76F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Horvath Kulifai, Andrea  (NH)</cp:lastModifiedBy>
  <cp:revision>1</cp:revision>
  <dcterms:created xsi:type="dcterms:W3CDTF">2025-11-18T13:53:00Z</dcterms:created>
  <dcterms:modified xsi:type="dcterms:W3CDTF">2026-08-26T10:01:00Z</dcterms:modified>
</cp:coreProperties>
</file>