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51149" w14:textId="6598753D" w:rsidR="00A408A1" w:rsidRPr="00674119" w:rsidRDefault="00674119" w:rsidP="003979E1">
      <w:pPr>
        <w:rPr>
          <w:rFonts w:ascii="Calibri" w:hAnsi="Calibri" w:cs="Calibri"/>
          <w:sz w:val="28"/>
          <w:szCs w:val="28"/>
          <w:lang w:val="es-ES"/>
        </w:rPr>
      </w:pPr>
      <w:r>
        <w:rPr>
          <w:rFonts w:ascii="Calibri" w:hAnsi="Calibri" w:cs="Calibri"/>
          <w:sz w:val="28"/>
          <w:szCs w:val="28"/>
          <w:lang w:val="es-ES"/>
        </w:rPr>
        <w:t>D</w:t>
      </w:r>
      <w:r w:rsidR="00A408A1" w:rsidRPr="00674119">
        <w:rPr>
          <w:rFonts w:ascii="Calibri" w:hAnsi="Calibri" w:cs="Calibri"/>
          <w:sz w:val="28"/>
          <w:szCs w:val="28"/>
          <w:lang w:val="es-ES"/>
        </w:rPr>
        <w:t>evolución</w:t>
      </w:r>
      <w:r>
        <w:rPr>
          <w:rFonts w:ascii="Calibri" w:hAnsi="Calibri" w:cs="Calibri"/>
          <w:sz w:val="28"/>
          <w:szCs w:val="28"/>
          <w:lang w:val="es-ES"/>
        </w:rPr>
        <w:t xml:space="preserve"> de recibos</w:t>
      </w:r>
    </w:p>
    <w:p w14:paraId="7EFDF1AA" w14:textId="35D0F082" w:rsidR="001140F6" w:rsidRPr="00674119" w:rsidRDefault="001140F6" w:rsidP="003979E1">
      <w:pPr>
        <w:rPr>
          <w:rFonts w:ascii="Calibri" w:hAnsi="Calibri" w:cs="Calibri"/>
          <w:lang w:val="es-ES"/>
        </w:rPr>
      </w:pPr>
      <w:r w:rsidRPr="00674119">
        <w:rPr>
          <w:rFonts w:ascii="Calibri" w:hAnsi="Calibri" w:cs="Calibri"/>
          <w:lang w:val="es-ES"/>
        </w:rPr>
        <w:t xml:space="preserve">Cuando se hayan recibido </w:t>
      </w:r>
      <w:proofErr w:type="gramStart"/>
      <w:r w:rsidRPr="00674119">
        <w:rPr>
          <w:rFonts w:ascii="Calibri" w:hAnsi="Calibri" w:cs="Calibri"/>
          <w:lang w:val="es-ES"/>
        </w:rPr>
        <w:t>artículos</w:t>
      </w:r>
      <w:proofErr w:type="gramEnd"/>
      <w:r w:rsidRPr="00674119">
        <w:rPr>
          <w:rFonts w:ascii="Calibri" w:hAnsi="Calibri" w:cs="Calibri"/>
          <w:lang w:val="es-ES"/>
        </w:rPr>
        <w:t xml:space="preserve"> pero sean incorrectos, dañados o no sean necesarios, utilice la opción de Devolver. Esto alertará a Cuentas a Pagar de un problema y que busquen una corrección de crédito o factura. </w:t>
      </w:r>
    </w:p>
    <w:p w14:paraId="58B1226D" w14:textId="2FA2486C" w:rsidR="00FF7264" w:rsidRPr="00674119" w:rsidRDefault="00FF7264" w:rsidP="003979E1">
      <w:pPr>
        <w:rPr>
          <w:rFonts w:ascii="Calibri" w:hAnsi="Calibri" w:cs="Calibri"/>
          <w:lang w:val="es-ES"/>
        </w:rPr>
      </w:pPr>
      <w:r w:rsidRPr="00674119">
        <w:rPr>
          <w:rFonts w:ascii="Calibri" w:hAnsi="Calibri" w:cs="Calibri"/>
          <w:lang w:val="es-ES"/>
        </w:rPr>
        <w:t xml:space="preserve">Si el proveedor no exige que los artículos se devuelvan </w:t>
      </w:r>
      <w:proofErr w:type="gramStart"/>
      <w:r w:rsidRPr="00674119">
        <w:rPr>
          <w:rFonts w:ascii="Calibri" w:hAnsi="Calibri" w:cs="Calibri"/>
          <w:lang w:val="es-ES"/>
        </w:rPr>
        <w:t>físicamente</w:t>
      </w:r>
      <w:proofErr w:type="gramEnd"/>
      <w:r w:rsidRPr="00674119">
        <w:rPr>
          <w:rFonts w:ascii="Calibri" w:hAnsi="Calibri" w:cs="Calibri"/>
          <w:lang w:val="es-ES"/>
        </w:rPr>
        <w:t xml:space="preserve"> pero está proporcionando crédito o enviando reemplazos, utiliza el proceso de acuse de recibo.</w:t>
      </w:r>
    </w:p>
    <w:p w14:paraId="11792C5E" w14:textId="09AE029A" w:rsidR="00A408A1" w:rsidRPr="00674119" w:rsidRDefault="00E1098C" w:rsidP="003979E1">
      <w:pPr>
        <w:rPr>
          <w:rFonts w:ascii="Calibri" w:hAnsi="Calibri" w:cs="Calibri"/>
          <w:lang w:val="es-ES"/>
        </w:rPr>
      </w:pPr>
      <w:r w:rsidRPr="00674119">
        <w:rPr>
          <w:rFonts w:ascii="Calibri" w:hAnsi="Calibri" w:cs="Calibri"/>
          <w:lang w:val="es-ES"/>
        </w:rPr>
        <w:t xml:space="preserve">Nota: Las devoluciones solo pueden ser </w:t>
      </w:r>
      <w:proofErr w:type="spellStart"/>
      <w:r w:rsidRPr="00674119">
        <w:rPr>
          <w:rFonts w:ascii="Calibri" w:hAnsi="Calibri" w:cs="Calibri"/>
          <w:lang w:val="es-ES"/>
        </w:rPr>
        <w:t>POs</w:t>
      </w:r>
      <w:proofErr w:type="spellEnd"/>
      <w:r w:rsidRPr="00674119">
        <w:rPr>
          <w:rFonts w:ascii="Calibri" w:hAnsi="Calibri" w:cs="Calibri"/>
          <w:lang w:val="es-ES"/>
        </w:rPr>
        <w:t xml:space="preserve"> configuradas por tipo 'GOODS'. Los </w:t>
      </w:r>
      <w:proofErr w:type="spellStart"/>
      <w:r w:rsidRPr="00674119">
        <w:rPr>
          <w:rFonts w:ascii="Calibri" w:hAnsi="Calibri" w:cs="Calibri"/>
          <w:lang w:val="es-ES"/>
        </w:rPr>
        <w:t>POs</w:t>
      </w:r>
      <w:proofErr w:type="spellEnd"/>
      <w:r w:rsidRPr="00674119">
        <w:rPr>
          <w:rFonts w:ascii="Calibri" w:hAnsi="Calibri" w:cs="Calibri"/>
          <w:lang w:val="es-ES"/>
        </w:rPr>
        <w:t xml:space="preserve"> configurados como tipo 'SERVICES' no pueden usar el proceso de devolución; Este es el error que aparecerá. Este tipo de orden de compra tendrá que usar el proceso de recibo correcto.</w:t>
      </w:r>
    </w:p>
    <w:p w14:paraId="43CD1A18" w14:textId="3191EA55" w:rsidR="00293110" w:rsidRDefault="00A408A1" w:rsidP="003979E1">
      <w:pPr>
        <w:rPr>
          <w:rFonts w:ascii="Calibri" w:hAnsi="Calibri" w:cs="Calibri"/>
        </w:rPr>
      </w:pPr>
      <w:r w:rsidRPr="00A408A1">
        <w:rPr>
          <w:rFonts w:ascii="Calibri" w:hAnsi="Calibri" w:cs="Calibri"/>
          <w:noProof/>
        </w:rPr>
        <w:drawing>
          <wp:inline distT="0" distB="0" distL="0" distR="0" wp14:anchorId="63FAB95B" wp14:editId="6EA8A98D">
            <wp:extent cx="2612380" cy="765488"/>
            <wp:effectExtent l="0" t="0" r="0" b="0"/>
            <wp:docPr id="1813579947" name="Picture 1" descr="Un fondo blanco con texto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579947" name="Picture 1" descr="A white background with black tex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0208" cy="77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F3AFD" w14:textId="1ED393D5" w:rsidR="00293110" w:rsidRPr="00674119" w:rsidRDefault="00293110" w:rsidP="003979E1">
      <w:pPr>
        <w:rPr>
          <w:rFonts w:ascii="Calibri" w:hAnsi="Calibri" w:cs="Calibri"/>
          <w:lang w:val="es-ES"/>
        </w:rPr>
      </w:pPr>
      <w:r w:rsidRPr="00674119">
        <w:rPr>
          <w:rFonts w:ascii="Calibri" w:hAnsi="Calibri" w:cs="Calibri"/>
          <w:lang w:val="es-ES"/>
        </w:rPr>
        <w:t>Si ya has recibido la orden de compra por el importe total, ve a Gestionar recibos</w:t>
      </w:r>
    </w:p>
    <w:p w14:paraId="014A85BA" w14:textId="37180372" w:rsidR="00293110" w:rsidRDefault="00293110" w:rsidP="003979E1">
      <w:pPr>
        <w:rPr>
          <w:rFonts w:ascii="Calibri" w:hAnsi="Calibri" w:cs="Calibri"/>
        </w:rPr>
      </w:pPr>
      <w:r w:rsidRPr="00293110">
        <w:rPr>
          <w:rFonts w:ascii="Calibri" w:hAnsi="Calibri" w:cs="Calibri"/>
          <w:noProof/>
        </w:rPr>
        <w:drawing>
          <wp:inline distT="0" distB="0" distL="0" distR="0" wp14:anchorId="2F48FAB7" wp14:editId="38F8773A">
            <wp:extent cx="992950" cy="908582"/>
            <wp:effectExtent l="0" t="0" r="0" b="6350"/>
            <wp:docPr id="2078861022" name="Picture 1" descr="Un fondo azul con texto blanco y un icono blan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861022" name="Picture 1" descr="A blue background with white text and a white icon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5455" cy="92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DF3C5" w14:textId="28DAACF4" w:rsidR="00293110" w:rsidRPr="00674119" w:rsidRDefault="00293110" w:rsidP="003979E1">
      <w:pPr>
        <w:rPr>
          <w:rFonts w:ascii="Calibri" w:hAnsi="Calibri" w:cs="Calibri"/>
          <w:lang w:val="es-ES"/>
        </w:rPr>
      </w:pPr>
      <w:r w:rsidRPr="00674119">
        <w:rPr>
          <w:rFonts w:ascii="Calibri" w:hAnsi="Calibri" w:cs="Calibri"/>
          <w:lang w:val="es-ES"/>
        </w:rPr>
        <w:t>Seleccione el icono de papel 'Gestionar recibos'</w:t>
      </w:r>
    </w:p>
    <w:p w14:paraId="20550217" w14:textId="33553B45" w:rsidR="00293110" w:rsidRDefault="00FB66E1" w:rsidP="003979E1">
      <w:pPr>
        <w:rPr>
          <w:rFonts w:ascii="Calibri" w:hAnsi="Calibri" w:cs="Calibri"/>
        </w:rPr>
      </w:pPr>
      <w:r w:rsidRPr="00FB66E1">
        <w:rPr>
          <w:rFonts w:ascii="Calibri" w:hAnsi="Calibri" w:cs="Calibri"/>
          <w:noProof/>
        </w:rPr>
        <w:drawing>
          <wp:inline distT="0" distB="0" distL="0" distR="0" wp14:anchorId="67CF9CD5" wp14:editId="7150A79E">
            <wp:extent cx="5943600" cy="911225"/>
            <wp:effectExtent l="0" t="0" r="0" b="3175"/>
            <wp:docPr id="1531815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8150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9C32E" w14:textId="77777777" w:rsidR="00256C7B" w:rsidRDefault="00256C7B" w:rsidP="003979E1">
      <w:pPr>
        <w:rPr>
          <w:rFonts w:ascii="Calibri" w:hAnsi="Calibri" w:cs="Calibri"/>
        </w:rPr>
      </w:pPr>
    </w:p>
    <w:p w14:paraId="0D26CD84" w14:textId="5C93FA26" w:rsidR="00256C7B" w:rsidRPr="00674119" w:rsidRDefault="008708EB" w:rsidP="003979E1">
      <w:pPr>
        <w:rPr>
          <w:rFonts w:ascii="Calibri" w:hAnsi="Calibri" w:cs="Calibri"/>
          <w:lang w:val="es-ES"/>
        </w:rPr>
      </w:pPr>
      <w:r w:rsidRPr="00674119">
        <w:rPr>
          <w:rFonts w:ascii="Calibri" w:hAnsi="Calibri" w:cs="Calibri"/>
          <w:lang w:val="es-ES"/>
        </w:rPr>
        <w:t>Introduce la orden de compra y selecciona los artículos recibidos: En cualquier momento, busca.</w:t>
      </w:r>
    </w:p>
    <w:p w14:paraId="567F6859" w14:textId="493B901A" w:rsidR="00545B36" w:rsidRDefault="00545B36" w:rsidP="003979E1">
      <w:pPr>
        <w:rPr>
          <w:rFonts w:ascii="Calibri" w:hAnsi="Calibri" w:cs="Calibri"/>
        </w:rPr>
      </w:pPr>
      <w:r w:rsidRPr="00545B36">
        <w:rPr>
          <w:rFonts w:ascii="Calibri" w:hAnsi="Calibri" w:cs="Calibri"/>
          <w:noProof/>
        </w:rPr>
        <w:drawing>
          <wp:inline distT="0" distB="0" distL="0" distR="0" wp14:anchorId="47EA545A" wp14:editId="454DEB85">
            <wp:extent cx="5943600" cy="820420"/>
            <wp:effectExtent l="0" t="0" r="0" b="0"/>
            <wp:docPr id="6201570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15704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EFF47" w14:textId="4D5FC18C" w:rsidR="006839E1" w:rsidRDefault="006839E1" w:rsidP="003979E1">
      <w:pPr>
        <w:rPr>
          <w:rFonts w:ascii="Calibri" w:hAnsi="Calibri" w:cs="Calibri"/>
        </w:rPr>
      </w:pPr>
    </w:p>
    <w:p w14:paraId="5E38C2E4" w14:textId="77777777" w:rsidR="00545B36" w:rsidRDefault="00545B36" w:rsidP="003979E1">
      <w:pPr>
        <w:rPr>
          <w:rFonts w:ascii="Calibri" w:hAnsi="Calibri" w:cs="Calibri"/>
        </w:rPr>
      </w:pPr>
    </w:p>
    <w:p w14:paraId="15AB9726" w14:textId="77777777" w:rsidR="00545B36" w:rsidRDefault="00545B36" w:rsidP="003979E1">
      <w:pPr>
        <w:rPr>
          <w:rFonts w:ascii="Calibri" w:hAnsi="Calibri" w:cs="Calibri"/>
        </w:rPr>
      </w:pPr>
    </w:p>
    <w:p w14:paraId="0990DDF5" w14:textId="77777777" w:rsidR="00545B36" w:rsidRDefault="00545B36" w:rsidP="003979E1">
      <w:pPr>
        <w:rPr>
          <w:rFonts w:ascii="Calibri" w:hAnsi="Calibri" w:cs="Calibri"/>
        </w:rPr>
      </w:pPr>
    </w:p>
    <w:p w14:paraId="7AA6A105" w14:textId="72D25196" w:rsidR="008708EB" w:rsidRPr="00674119" w:rsidRDefault="00F73133" w:rsidP="003979E1">
      <w:pPr>
        <w:rPr>
          <w:rFonts w:ascii="Calibri" w:hAnsi="Calibri" w:cs="Calibri"/>
          <w:lang w:val="es-ES"/>
        </w:rPr>
      </w:pPr>
      <w:r w:rsidRPr="00674119">
        <w:rPr>
          <w:rFonts w:ascii="Calibri" w:hAnsi="Calibri" w:cs="Calibri"/>
          <w:lang w:val="es-ES"/>
        </w:rPr>
        <w:lastRenderedPageBreak/>
        <w:t>Haz clic en la línea de correos para resaltar y seleccionar Devolver.</w:t>
      </w:r>
    </w:p>
    <w:p w14:paraId="5C8C9B7E" w14:textId="2FC9A1CA" w:rsidR="00FB66E1" w:rsidRDefault="00545B36" w:rsidP="003979E1">
      <w:pPr>
        <w:rPr>
          <w:rFonts w:ascii="Calibri" w:hAnsi="Calibri" w:cs="Calibri"/>
        </w:rPr>
      </w:pPr>
      <w:r w:rsidRPr="00545B36">
        <w:rPr>
          <w:rFonts w:ascii="Calibri" w:hAnsi="Calibri" w:cs="Calibri"/>
          <w:noProof/>
        </w:rPr>
        <w:drawing>
          <wp:inline distT="0" distB="0" distL="0" distR="0" wp14:anchorId="1FE68AE5" wp14:editId="44FE9B76">
            <wp:extent cx="5943600" cy="1280160"/>
            <wp:effectExtent l="0" t="0" r="0" b="0"/>
            <wp:docPr id="1464186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67844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3B11D" w14:textId="511ABC70" w:rsidR="006839E1" w:rsidRDefault="006839E1" w:rsidP="003979E1">
      <w:pPr>
        <w:rPr>
          <w:rFonts w:ascii="Calibri" w:hAnsi="Calibri" w:cs="Calibri"/>
        </w:rPr>
      </w:pPr>
    </w:p>
    <w:p w14:paraId="70051FAF" w14:textId="627BD473" w:rsidR="006839E1" w:rsidRPr="00674119" w:rsidRDefault="00F73133" w:rsidP="003979E1">
      <w:pPr>
        <w:rPr>
          <w:rFonts w:ascii="Calibri" w:hAnsi="Calibri" w:cs="Calibri"/>
          <w:lang w:val="es-ES"/>
        </w:rPr>
      </w:pPr>
      <w:r w:rsidRPr="00674119">
        <w:rPr>
          <w:rFonts w:ascii="Calibri" w:hAnsi="Calibri" w:cs="Calibri"/>
          <w:lang w:val="es-ES"/>
        </w:rPr>
        <w:t>Añade el número de artículos que se deben devolver. Por ejemplo, pedí 6 pero devolví 3, añadió cantidad de 3. Añade la razón: si el proveedor proporciona un número de autorización de devolución de material, añádelo, usa el cuadro de notas para añadir más detalles.</w:t>
      </w:r>
    </w:p>
    <w:p w14:paraId="28A0466B" w14:textId="1E7EA65C" w:rsidR="006839E1" w:rsidRDefault="00545B36" w:rsidP="003979E1">
      <w:pPr>
        <w:rPr>
          <w:rFonts w:ascii="Calibri" w:hAnsi="Calibri" w:cs="Calibri"/>
        </w:rPr>
      </w:pPr>
      <w:r w:rsidRPr="00545B36">
        <w:rPr>
          <w:rFonts w:ascii="Calibri" w:hAnsi="Calibri" w:cs="Calibri"/>
          <w:noProof/>
        </w:rPr>
        <w:drawing>
          <wp:inline distT="0" distB="0" distL="0" distR="0" wp14:anchorId="7BC0EA70" wp14:editId="65A50BBF">
            <wp:extent cx="5943600" cy="1363980"/>
            <wp:effectExtent l="0" t="0" r="0" b="7620"/>
            <wp:docPr id="4885115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51154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614BF" w14:textId="4F444855" w:rsidR="006839E1" w:rsidRDefault="00FE1C53" w:rsidP="003979E1">
      <w:pPr>
        <w:rPr>
          <w:rFonts w:ascii="Calibri" w:hAnsi="Calibri" w:cs="Calibri"/>
        </w:rPr>
      </w:pPr>
      <w:r>
        <w:rPr>
          <w:rFonts w:ascii="Calibri" w:hAnsi="Calibri" w:cs="Calibri"/>
        </w:rPr>
        <w:t>Seleccionar Enviar</w:t>
      </w:r>
    </w:p>
    <w:p w14:paraId="7C909DA9" w14:textId="44A4A385" w:rsidR="006839E1" w:rsidRDefault="00545B36" w:rsidP="003979E1">
      <w:pPr>
        <w:rPr>
          <w:rFonts w:ascii="Calibri" w:hAnsi="Calibri" w:cs="Calibri"/>
        </w:rPr>
      </w:pPr>
      <w:r w:rsidRPr="00545B36">
        <w:rPr>
          <w:rFonts w:ascii="Calibri" w:hAnsi="Calibri" w:cs="Calibri"/>
          <w:noProof/>
        </w:rPr>
        <w:drawing>
          <wp:inline distT="0" distB="0" distL="0" distR="0" wp14:anchorId="7B21EE4B" wp14:editId="49D20F4A">
            <wp:extent cx="5943600" cy="774065"/>
            <wp:effectExtent l="0" t="0" r="0" b="6985"/>
            <wp:docPr id="20439193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91937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6A053" w14:textId="2F359A44" w:rsidR="00FE1C53" w:rsidRPr="00674119" w:rsidRDefault="00FE1C53" w:rsidP="003979E1">
      <w:pPr>
        <w:rPr>
          <w:rFonts w:ascii="Calibri" w:hAnsi="Calibri" w:cs="Calibri"/>
          <w:lang w:val="es-ES"/>
        </w:rPr>
      </w:pPr>
      <w:r w:rsidRPr="00674119">
        <w:rPr>
          <w:rFonts w:ascii="Calibri" w:hAnsi="Calibri" w:cs="Calibri"/>
          <w:lang w:val="es-ES"/>
        </w:rPr>
        <w:t>El proceso ha sido completado.</w:t>
      </w:r>
    </w:p>
    <w:p w14:paraId="4F33E4EC" w14:textId="629EFB79" w:rsidR="00FF7264" w:rsidRPr="00A408A1" w:rsidRDefault="00545B36" w:rsidP="003979E1">
      <w:pPr>
        <w:rPr>
          <w:rFonts w:ascii="Calibri" w:hAnsi="Calibri" w:cs="Calibri"/>
        </w:rPr>
      </w:pPr>
      <w:r w:rsidRPr="00545B36">
        <w:rPr>
          <w:rFonts w:ascii="Calibri" w:hAnsi="Calibri" w:cs="Calibri"/>
          <w:noProof/>
        </w:rPr>
        <w:drawing>
          <wp:inline distT="0" distB="0" distL="0" distR="0" wp14:anchorId="2A4B4A94" wp14:editId="2720C8F2">
            <wp:extent cx="5943600" cy="2338070"/>
            <wp:effectExtent l="0" t="0" r="0" b="5080"/>
            <wp:docPr id="4462275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22754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7264" w:rsidRPr="00A40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4BE0"/>
    <w:multiLevelType w:val="hybridMultilevel"/>
    <w:tmpl w:val="3B3E0F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F20E8"/>
    <w:multiLevelType w:val="hybridMultilevel"/>
    <w:tmpl w:val="BF9657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787425"/>
    <w:multiLevelType w:val="hybridMultilevel"/>
    <w:tmpl w:val="B68236FC"/>
    <w:lvl w:ilvl="0" w:tplc="40489676">
      <w:start w:val="1"/>
      <w:numFmt w:val="decimal"/>
      <w:lvlText w:val="%1."/>
      <w:lvlJc w:val="left"/>
      <w:pPr>
        <w:ind w:left="36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C727A8"/>
    <w:multiLevelType w:val="hybridMultilevel"/>
    <w:tmpl w:val="E5941D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85572">
    <w:abstractNumId w:val="1"/>
  </w:num>
  <w:num w:numId="2" w16cid:durableId="1575356484">
    <w:abstractNumId w:val="0"/>
  </w:num>
  <w:num w:numId="3" w16cid:durableId="296841343">
    <w:abstractNumId w:val="3"/>
  </w:num>
  <w:num w:numId="4" w16cid:durableId="502822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9E1"/>
    <w:rsid w:val="001140F6"/>
    <w:rsid w:val="0021124D"/>
    <w:rsid w:val="00233E09"/>
    <w:rsid w:val="00256C7B"/>
    <w:rsid w:val="00293110"/>
    <w:rsid w:val="0029348E"/>
    <w:rsid w:val="003235F4"/>
    <w:rsid w:val="0039529B"/>
    <w:rsid w:val="003979E1"/>
    <w:rsid w:val="004469E1"/>
    <w:rsid w:val="00524601"/>
    <w:rsid w:val="00533EC1"/>
    <w:rsid w:val="00545B36"/>
    <w:rsid w:val="00674119"/>
    <w:rsid w:val="006839E1"/>
    <w:rsid w:val="00781C3B"/>
    <w:rsid w:val="007B74E1"/>
    <w:rsid w:val="007C682D"/>
    <w:rsid w:val="008708EB"/>
    <w:rsid w:val="00885497"/>
    <w:rsid w:val="00A408A1"/>
    <w:rsid w:val="00AA016A"/>
    <w:rsid w:val="00B56353"/>
    <w:rsid w:val="00B71DCF"/>
    <w:rsid w:val="00BC042B"/>
    <w:rsid w:val="00D64B47"/>
    <w:rsid w:val="00E1098C"/>
    <w:rsid w:val="00EA3E21"/>
    <w:rsid w:val="00F55D6E"/>
    <w:rsid w:val="00F73133"/>
    <w:rsid w:val="00F776FF"/>
    <w:rsid w:val="00FB66E1"/>
    <w:rsid w:val="00FE1C53"/>
    <w:rsid w:val="00FF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C68F3"/>
  <w15:chartTrackingRefBased/>
  <w15:docId w15:val="{DE4E1BCD-2832-4400-AEA3-A4C91F48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9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9E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7411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Alfonso, Lazaro M</dc:creator>
  <cp:keywords/>
  <dc:description/>
  <cp:lastModifiedBy>Menczel, Greta  (NH)</cp:lastModifiedBy>
  <cp:revision>1</cp:revision>
  <dcterms:created xsi:type="dcterms:W3CDTF">2025-04-15T20:50:00Z</dcterms:created>
  <dcterms:modified xsi:type="dcterms:W3CDTF">2026-08-26T11:36:00Z</dcterms:modified>
</cp:coreProperties>
</file>