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4DEA2" w14:textId="19818079" w:rsidR="006A0A43" w:rsidRPr="003774DD" w:rsidRDefault="00DE3858">
      <w:pPr>
        <w:rPr>
          <w:rFonts w:cstheme="minorHAnsi"/>
          <w:b/>
          <w:bCs/>
          <w:sz w:val="28"/>
          <w:szCs w:val="28"/>
        </w:rPr>
      </w:pPr>
      <w:proofErr w:type="spellStart"/>
      <w:r w:rsidRPr="003774DD">
        <w:rPr>
          <w:rFonts w:cstheme="minorHAnsi"/>
          <w:b/>
          <w:bCs/>
          <w:sz w:val="28"/>
          <w:szCs w:val="28"/>
        </w:rPr>
        <w:t>Recevoir</w:t>
      </w:r>
      <w:proofErr w:type="spellEnd"/>
      <w:r w:rsidRPr="003774DD">
        <w:rPr>
          <w:rFonts w:cstheme="minorHAnsi"/>
          <w:b/>
          <w:bCs/>
          <w:sz w:val="28"/>
          <w:szCs w:val="28"/>
        </w:rPr>
        <w:t xml:space="preserve"> un bon de commande</w:t>
      </w:r>
    </w:p>
    <w:p w14:paraId="775AFC74" w14:textId="7893E68C" w:rsidR="00DE3858" w:rsidRPr="00DE3858" w:rsidRDefault="00DE3858">
      <w:pPr>
        <w:rPr>
          <w:rFonts w:cstheme="minorHAnsi"/>
        </w:rPr>
      </w:pPr>
    </w:p>
    <w:p w14:paraId="6D1657FD" w14:textId="01887AD1" w:rsidR="00DE3858" w:rsidRPr="008C7A99" w:rsidRDefault="00DE3858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bdr w:val="none" w:sz="0" w:space="0" w:color="auto" w:frame="1"/>
        </w:rPr>
        <w:t xml:space="preserve">Depuis la page d'accueil, sous Approvisionnement, cliquez </w:t>
      </w:r>
      <w:r w:rsidR="000E4550">
        <w:rPr>
          <w:rFonts w:eastAsia="Times New Roman" w:cstheme="minorHAnsi"/>
          <w:b/>
          <w:bCs/>
          <w:color w:val="222222"/>
          <w:bdr w:val="none" w:sz="0" w:space="0" w:color="auto" w:frame="1"/>
        </w:rPr>
        <w:t>sur « Mes reçus »</w:t>
      </w:r>
    </w:p>
    <w:p w14:paraId="50B63E2A" w14:textId="7A7BBEBA" w:rsidR="00DE3858" w:rsidRPr="00DE3858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bdr w:val="none" w:sz="0" w:space="0" w:color="auto" w:frame="1"/>
        </w:rPr>
      </w:pPr>
    </w:p>
    <w:p w14:paraId="7850CDDE" w14:textId="6AB6ECF1" w:rsidR="00DE3858" w:rsidRPr="008C7A99" w:rsidRDefault="00707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707F12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06ACBA23" wp14:editId="24E6FE2A">
            <wp:extent cx="5943600" cy="1936750"/>
            <wp:effectExtent l="0" t="0" r="0" b="6350"/>
            <wp:docPr id="2089031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0314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B000D" w14:textId="541DA466" w:rsidR="00DE3858" w:rsidRPr="00DE3858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038C74E" w14:textId="6D42C48A" w:rsidR="00DE3858" w:rsidRPr="00DE3858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57ACDBB" w14:textId="496EFBA5" w:rsidR="00DE3858" w:rsidRPr="008C7A99" w:rsidRDefault="00DE3858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Effacez votre nom de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« Demandeur »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et modifiez l'élément dû à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« N'importe quel moment ».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Ensuite, ajoutez le numéro de poste ou le numéro de demande que vous devez recevoir. Cliquez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sur « Rechercher ».</w:t>
      </w:r>
    </w:p>
    <w:p w14:paraId="4C472B88" w14:textId="615DDC0B" w:rsidR="00DE3858" w:rsidRDefault="00DE3858" w:rsidP="00DE3858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b/>
          <w:bCs/>
          <w:color w:val="222222"/>
          <w:sz w:val="21"/>
          <w:szCs w:val="21"/>
        </w:rPr>
      </w:pPr>
    </w:p>
    <w:p w14:paraId="48E5C674" w14:textId="553A7E56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66B5D55A" wp14:editId="7594CA9E">
            <wp:extent cx="4752975" cy="824661"/>
            <wp:effectExtent l="0" t="0" r="0" b="0"/>
            <wp:docPr id="2" name="Picture 2" descr="Une image contenant du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2188" cy="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C3012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E4C53EA" w14:textId="4BCBCE0A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Depuis cet écran, vous pouvez sélectionner la ligne à recevoir ou surligner toutes les lignes si vous devez recevoir la commande complète. </w:t>
      </w:r>
    </w:p>
    <w:p w14:paraId="1DD4E81A" w14:textId="6BEDAB24" w:rsidR="008E5E2E" w:rsidRDefault="008E5E2E" w:rsidP="008E5E2E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7CB7E37" w14:textId="4447320D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>Cliquez sur une ligne à recevoir et elle sera surlignée en bleu.</w:t>
      </w:r>
    </w:p>
    <w:p w14:paraId="7A57F01D" w14:textId="77777777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E27B5AA" w14:textId="1AA38F1C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5BA485A0" wp14:editId="7C648F5C">
            <wp:extent cx="4171950" cy="2257132"/>
            <wp:effectExtent l="0" t="0" r="0" b="0"/>
            <wp:docPr id="3" name="Picture 3" descr="Interface graphique utilisateur, texte, applic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text, application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0964" cy="226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5E158" w14:textId="4F929AF9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6503087" w14:textId="0D627E5E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6968F07" w14:textId="530E904F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Utilisez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'Ctrl'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et votre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curseur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pour sélectionner les lignes que vous devez recevoir. Elles seront surlignées en bleu.</w:t>
      </w:r>
    </w:p>
    <w:p w14:paraId="69CB214D" w14:textId="30C98022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D45672D" w14:textId="17D2DA7D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3B1F8808" wp14:editId="2F0601F3">
            <wp:extent cx="4371975" cy="2533503"/>
            <wp:effectExtent l="0" t="0" r="0" b="635"/>
            <wp:docPr id="4" name="Picture 4" descr="Interface graphique utilisateur&#10;&#10;Description générée automatiquement avec une confiance moye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0369" cy="2538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498B9" w14:textId="2433A43C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C306005" w14:textId="16E091EF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04B49E0" w14:textId="214624B5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Cliquez sur la case avant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« Demande de BU »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et toutes les lignes seront surlignées en bleu. Utilisez UNIQUEMENT cette option pour recevoir l'intégralité de la commande.</w:t>
      </w:r>
    </w:p>
    <w:p w14:paraId="5EE56E6C" w14:textId="22CA0452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B148486" w14:textId="14C0D393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55ACB496" wp14:editId="4BB25DAF">
            <wp:extent cx="4448175" cy="2547246"/>
            <wp:effectExtent l="0" t="0" r="0" b="5715"/>
            <wp:docPr id="5" name="Picture 5" descr="Interface graphique utilisateur, texte, applic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,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56567" cy="255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16F71" w14:textId="349D0F01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85561BF" w14:textId="4E93A1B2" w:rsidR="008E5E2E" w:rsidRDefault="008E5E2E" w:rsidP="008E5E2E">
      <w:pPr>
        <w:pStyle w:val="ListParagraph"/>
        <w:shd w:val="clear" w:color="auto" w:fill="FFFFFF"/>
        <w:spacing w:after="0" w:line="240" w:lineRule="auto"/>
        <w:ind w:left="1080"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69BAE2A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A909B9D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3C89193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52AE043B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96C44C3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1C21E69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2AA1A4C6" w14:textId="77777777" w:rsidR="000E4550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4AA1696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56D50ABA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0AF042E" w14:textId="0C313543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Cliquez sur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« Recevoir ».</w:t>
      </w:r>
    </w:p>
    <w:p w14:paraId="15694FC4" w14:textId="0425C229" w:rsidR="008E5E2E" w:rsidRDefault="008E5E2E" w:rsidP="008E5E2E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7965BF6" w14:textId="346731F5" w:rsidR="008E5E2E" w:rsidRPr="008C7A99" w:rsidRDefault="008E5E2E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448FC196" wp14:editId="5F8E3A70">
            <wp:extent cx="3629025" cy="2242164"/>
            <wp:effectExtent l="0" t="0" r="0" b="6350"/>
            <wp:docPr id="6" name="Picture 6" descr="Interface graphique utilisateur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49829" cy="225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459DE" w14:textId="3A289FFF" w:rsidR="00F71F12" w:rsidRDefault="00F71F12" w:rsidP="008E5E2E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38EC756" w14:textId="578215F1" w:rsidR="00F71F12" w:rsidRDefault="00F71F12" w:rsidP="008E5E2E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1D9DBD8" w14:textId="2F1BF340" w:rsidR="008C7A99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b/>
          <w:bCs/>
          <w:color w:val="222222"/>
          <w:sz w:val="21"/>
          <w:szCs w:val="21"/>
        </w:rPr>
      </w:pPr>
      <w:r w:rsidRPr="000E4550">
        <w:rPr>
          <w:rFonts w:eastAsia="Times New Roman" w:cstheme="minorHAnsi"/>
          <w:b/>
          <w:bCs/>
          <w:color w:val="222222"/>
          <w:sz w:val="21"/>
          <w:szCs w:val="21"/>
        </w:rPr>
        <w:t>REMARQUE : les types de lignes de demande/PO se refléteront différemment dans l'écran de réception.</w:t>
      </w:r>
    </w:p>
    <w:p w14:paraId="62D5DCF7" w14:textId="77777777" w:rsidR="000E4550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F4558BE" w14:textId="2EAA51D4" w:rsidR="00960403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rFonts w:eastAsia="Times New Roman" w:cstheme="minorHAnsi"/>
          <w:color w:val="222222"/>
          <w:sz w:val="21"/>
          <w:szCs w:val="21"/>
        </w:rPr>
        <w:t xml:space="preserve">Type de ligne « services </w:t>
      </w:r>
      <w:proofErr w:type="gramStart"/>
      <w:r>
        <w:rPr>
          <w:rFonts w:eastAsia="Times New Roman" w:cstheme="minorHAnsi"/>
          <w:color w:val="222222"/>
          <w:sz w:val="21"/>
          <w:szCs w:val="21"/>
        </w:rPr>
        <w:t>» :</w:t>
      </w:r>
      <w:proofErr w:type="gramEnd"/>
      <w:r>
        <w:rPr>
          <w:rFonts w:eastAsia="Times New Roman" w:cstheme="minorHAnsi"/>
          <w:color w:val="222222"/>
          <w:sz w:val="21"/>
          <w:szCs w:val="21"/>
        </w:rPr>
        <w:t xml:space="preserve"> la quantité sera peuplée en fonction de la valeur restante. </w:t>
      </w:r>
    </w:p>
    <w:p w14:paraId="688077B2" w14:textId="3600003D" w:rsidR="0060705F" w:rsidRDefault="0060705F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60705F">
        <w:rPr>
          <w:rFonts w:eastAsia="Times New Roman" w:cstheme="minorHAnsi"/>
          <w:color w:val="222222"/>
          <w:sz w:val="21"/>
          <w:szCs w:val="21"/>
        </w:rPr>
        <w:t>Vous pouvez accepter ce montant ou entrer le montant souhaité.</w:t>
      </w:r>
    </w:p>
    <w:p w14:paraId="680960CE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DEFD984" w14:textId="4EFD7A6F" w:rsidR="00960403" w:rsidRP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</w:rPr>
      </w:pPr>
      <w:r w:rsidRPr="00960403">
        <w:rPr>
          <w:rFonts w:eastAsia="Times New Roman" w:cstheme="minorHAnsi"/>
          <w:i/>
          <w:iCs/>
          <w:color w:val="222222"/>
          <w:sz w:val="18"/>
          <w:szCs w:val="18"/>
        </w:rPr>
        <w:t>Ligne postale montrant les services</w:t>
      </w:r>
    </w:p>
    <w:p w14:paraId="5C937252" w14:textId="39F4D4F4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960403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009A7215" wp14:editId="7F5B10B7">
            <wp:extent cx="2673950" cy="1016000"/>
            <wp:effectExtent l="0" t="0" r="0" b="0"/>
            <wp:docPr id="644686503" name="Picture 1" descr="Une capture d'écran d'un ordinateur&#10;&#10;Le contenu généré par l'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686503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82802" cy="1019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0AC96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72CA1A0" w14:textId="19256938" w:rsidR="00960403" w:rsidRP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</w:rPr>
      </w:pPr>
      <w:r w:rsidRPr="00960403">
        <w:rPr>
          <w:rFonts w:eastAsia="Times New Roman" w:cstheme="minorHAnsi"/>
          <w:i/>
          <w:iCs/>
          <w:color w:val="222222"/>
          <w:sz w:val="18"/>
          <w:szCs w:val="18"/>
        </w:rPr>
        <w:t>La quantité de reçu se remplit en fonction du montant restant</w:t>
      </w:r>
    </w:p>
    <w:p w14:paraId="7957CD36" w14:textId="1C5419C3" w:rsidR="00F71F12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4268C279" wp14:editId="5EAEA6D2">
            <wp:extent cx="3609975" cy="1831985"/>
            <wp:effectExtent l="0" t="0" r="0" b="0"/>
            <wp:docPr id="7" name="Picture 7" descr="Interface graphique, applic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33700" cy="184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32356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3F1B367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9CFF74F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53C0F08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22DA5E09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E697E17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3FB49EC0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8CB5197" w14:textId="34DFA14E" w:rsidR="0060705F" w:rsidRPr="0060705F" w:rsidRDefault="0060705F" w:rsidP="0060705F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60705F">
        <w:rPr>
          <w:rFonts w:eastAsia="Times New Roman" w:cstheme="minorHAnsi"/>
          <w:color w:val="222222"/>
          <w:sz w:val="21"/>
          <w:szCs w:val="21"/>
        </w:rPr>
        <w:t xml:space="preserve">Type « marchandises » : la quantité sera vide, saisissez manuellement le montant ou utilisez le bouton « afficher le ticket de vente ». Lorsque ce bouton est sélectionné, la quantité disponible restante se </w:t>
      </w:r>
      <w:proofErr w:type="spellStart"/>
      <w:r w:rsidRPr="0060705F">
        <w:rPr>
          <w:rFonts w:eastAsia="Times New Roman" w:cstheme="minorHAnsi"/>
          <w:color w:val="222222"/>
          <w:sz w:val="21"/>
          <w:szCs w:val="21"/>
        </w:rPr>
        <w:t>remplit</w:t>
      </w:r>
      <w:proofErr w:type="spellEnd"/>
      <w:r w:rsidRPr="0060705F">
        <w:rPr>
          <w:rFonts w:eastAsia="Times New Roman" w:cstheme="minorHAnsi"/>
          <w:color w:val="222222"/>
          <w:sz w:val="21"/>
          <w:szCs w:val="21"/>
        </w:rPr>
        <w:t xml:space="preserve"> </w:t>
      </w:r>
      <w:proofErr w:type="spellStart"/>
      <w:r w:rsidRPr="0060705F">
        <w:rPr>
          <w:rFonts w:eastAsia="Times New Roman" w:cstheme="minorHAnsi"/>
          <w:color w:val="222222"/>
          <w:sz w:val="21"/>
          <w:szCs w:val="21"/>
        </w:rPr>
        <w:t>automatiquement</w:t>
      </w:r>
      <w:proofErr w:type="spellEnd"/>
      <w:r w:rsidRPr="0060705F">
        <w:rPr>
          <w:rFonts w:eastAsia="Times New Roman" w:cstheme="minorHAnsi"/>
          <w:color w:val="222222"/>
          <w:sz w:val="21"/>
          <w:szCs w:val="21"/>
        </w:rPr>
        <w:t>.</w:t>
      </w:r>
    </w:p>
    <w:p w14:paraId="294F71EB" w14:textId="212B93A2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3312B8B" w14:textId="140AF554" w:rsidR="00960403" w:rsidRP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</w:rPr>
      </w:pPr>
      <w:r w:rsidRPr="00960403">
        <w:rPr>
          <w:rFonts w:eastAsia="Times New Roman" w:cstheme="minorHAnsi"/>
          <w:i/>
          <w:iCs/>
          <w:color w:val="222222"/>
          <w:sz w:val="18"/>
          <w:szCs w:val="18"/>
        </w:rPr>
        <w:t>Ligne postale montrant les services</w:t>
      </w:r>
    </w:p>
    <w:p w14:paraId="3085B355" w14:textId="2DFCAFFD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960403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51F8461D" wp14:editId="76B4E03A">
            <wp:extent cx="2675850" cy="1346200"/>
            <wp:effectExtent l="0" t="0" r="0" b="6350"/>
            <wp:docPr id="269252953" name="Picture 1" descr="Une capture d'écran d'un ordinateur&#10;&#10;Le contenu généré par l'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252953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2457" cy="13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36A02" w14:textId="77777777" w:rsid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4E296D9" w14:textId="0478721B" w:rsidR="00960403" w:rsidRPr="00960403" w:rsidRDefault="00960403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18"/>
          <w:szCs w:val="18"/>
        </w:rPr>
      </w:pPr>
      <w:r w:rsidRPr="00960403">
        <w:rPr>
          <w:rFonts w:eastAsia="Times New Roman" w:cstheme="minorHAnsi"/>
          <w:i/>
          <w:iCs/>
          <w:color w:val="222222"/>
          <w:sz w:val="18"/>
          <w:szCs w:val="18"/>
        </w:rPr>
        <w:t>Le numéro du reçu est vide, utilisez le bouton afficher le numéro du reçu ou saisissez manuellement</w:t>
      </w:r>
    </w:p>
    <w:p w14:paraId="327F0B1A" w14:textId="39BABD74" w:rsidR="00960403" w:rsidRPr="008C7A99" w:rsidRDefault="000E4550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rFonts w:eastAsia="Times New Roman" w:cstheme="minorHAnsi"/>
          <w:noProof/>
          <w:color w:val="22222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B0EA87" wp14:editId="78911A67">
                <wp:simplePos x="0" y="0"/>
                <wp:positionH relativeFrom="column">
                  <wp:posOffset>850900</wp:posOffset>
                </wp:positionH>
                <wp:positionV relativeFrom="paragraph">
                  <wp:posOffset>809625</wp:posOffset>
                </wp:positionV>
                <wp:extent cx="285750" cy="177800"/>
                <wp:effectExtent l="0" t="0" r="19050" b="12700"/>
                <wp:wrapNone/>
                <wp:docPr id="17850161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77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pic="http://schemas.openxmlformats.org/drawingml/2006/picture" xmlns:a="http://schemas.openxmlformats.org/drawingml/2006/main">
            <w:pict>
              <v:rect id="Rectangle 2" style="position:absolute;margin-left:67pt;margin-top:63.75pt;width:22.5pt;height:1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" w14:anchorId="09E3C2F3"/>
            </w:pict>
          </mc:Fallback>
        </mc:AlternateContent>
      </w:r>
      <w:r>
        <w:rPr>
          <w:rFonts w:eastAsia="Times New Roman" w:cstheme="minorHAnsi"/>
          <w:noProof/>
          <w:color w:val="22222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F13A1D" wp14:editId="54180598">
                <wp:simplePos x="0" y="0"/>
                <wp:positionH relativeFrom="column">
                  <wp:posOffset>1841500</wp:posOffset>
                </wp:positionH>
                <wp:positionV relativeFrom="paragraph">
                  <wp:posOffset>301625</wp:posOffset>
                </wp:positionV>
                <wp:extent cx="514350" cy="146050"/>
                <wp:effectExtent l="0" t="0" r="19050" b="25400"/>
                <wp:wrapNone/>
                <wp:docPr id="64204422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146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 xmlns:pic="http://schemas.openxmlformats.org/drawingml/2006/picture" xmlns:a="http://schemas.openxmlformats.org/drawingml/2006/main">
            <w:pict>
              <v:rect id="Rectangle 2" style="position:absolute;margin-left:145pt;margin-top:23.75pt;width:40.5pt;height:1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ed="f" strokecolor="red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" w14:anchorId="58DA950F"/>
            </w:pict>
          </mc:Fallback>
        </mc:AlternateContent>
      </w:r>
      <w:r w:rsidR="00960403" w:rsidRPr="00960403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39F3C67C" wp14:editId="180092C7">
            <wp:extent cx="6377808" cy="1270000"/>
            <wp:effectExtent l="0" t="0" r="4445" b="6350"/>
            <wp:docPr id="2035635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63564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6912" cy="1271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8A535" w14:textId="0316A94A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76936DB" w14:textId="3A6A212A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F1C6EE7" w14:textId="722EBB28" w:rsidR="008B6697" w:rsidRPr="008B6697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i/>
          <w:iCs/>
          <w:color w:val="222222"/>
          <w:sz w:val="21"/>
          <w:szCs w:val="21"/>
        </w:rPr>
      </w:pP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Un bon de sortie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, </w:t>
      </w:r>
      <w:r w:rsidR="008B6697" w:rsidRPr="008C7A99">
        <w:rPr>
          <w:rFonts w:eastAsia="Times New Roman" w:cstheme="minorHAnsi"/>
          <w:b/>
          <w:bCs/>
          <w:color w:val="222222"/>
          <w:sz w:val="21"/>
          <w:szCs w:val="21"/>
        </w:rPr>
        <w:t xml:space="preserve">un feuille </w:t>
      </w:r>
      <w:r w:rsidR="008B6697" w:rsidRPr="008C7A99">
        <w:rPr>
          <w:rFonts w:eastAsia="Times New Roman" w:cstheme="minorHAnsi"/>
          <w:color w:val="222222"/>
          <w:sz w:val="21"/>
          <w:szCs w:val="21"/>
        </w:rPr>
        <w:t xml:space="preserve">de transport,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 xml:space="preserve"> une pièce jointe et des notes</w:t>
      </w:r>
      <w:r w:rsidRPr="008C7A99">
        <w:rPr>
          <w:rFonts w:eastAsia="Times New Roman" w:cstheme="minorHAnsi"/>
          <w:color w:val="222222"/>
          <w:sz w:val="21"/>
          <w:szCs w:val="21"/>
        </w:rPr>
        <w:t xml:space="preserve"> peuvent être ajoutés avant de poursuivre. </w:t>
      </w:r>
      <w:r w:rsidRPr="008B6697">
        <w:rPr>
          <w:rFonts w:eastAsia="Times New Roman" w:cstheme="minorHAnsi"/>
          <w:i/>
          <w:iCs/>
          <w:color w:val="222222"/>
          <w:sz w:val="21"/>
          <w:szCs w:val="21"/>
        </w:rPr>
        <w:t xml:space="preserve">Tous ces champs sont optionnels. </w:t>
      </w:r>
    </w:p>
    <w:p w14:paraId="6D8F5F2E" w14:textId="3624A046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rFonts w:eastAsia="Times New Roman" w:cstheme="minorHAnsi"/>
          <w:color w:val="222222"/>
          <w:sz w:val="21"/>
          <w:szCs w:val="21"/>
        </w:rPr>
        <w:t>Les PO « Services » n'ont pas d'options de bordereau ou de billet de transport, seulement des notes et des pièces jointes</w:t>
      </w:r>
    </w:p>
    <w:p w14:paraId="3D475F36" w14:textId="544A0D55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rFonts w:eastAsia="Times New Roman" w:cstheme="minorHAnsi"/>
          <w:color w:val="222222"/>
          <w:sz w:val="21"/>
          <w:szCs w:val="21"/>
        </w:rPr>
        <w:t>Les bons de commande « marchandises » ont un bon de charge, une facture de transport, des pièces jointes et des notes</w:t>
      </w:r>
    </w:p>
    <w:p w14:paraId="3DF1BD19" w14:textId="77777777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55A5A5AF" w14:textId="7C085D60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B6697">
        <w:rPr>
          <w:rFonts w:eastAsia="Times New Roman" w:cstheme="minorHAnsi"/>
          <w:noProof/>
          <w:color w:val="222222"/>
          <w:sz w:val="21"/>
          <w:szCs w:val="21"/>
        </w:rPr>
        <w:drawing>
          <wp:inline distT="0" distB="0" distL="0" distR="0" wp14:anchorId="67F3197E" wp14:editId="5898C388">
            <wp:extent cx="5943600" cy="655955"/>
            <wp:effectExtent l="0" t="0" r="0" b="0"/>
            <wp:docPr id="332025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02516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8F81E" w14:textId="77777777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4871C2E" w14:textId="1D659287" w:rsidR="00F71F12" w:rsidRPr="008C7A99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rFonts w:eastAsia="Times New Roman" w:cstheme="minorHAnsi"/>
          <w:color w:val="222222"/>
          <w:sz w:val="21"/>
          <w:szCs w:val="21"/>
        </w:rPr>
        <w:t xml:space="preserve">Pour ajouter des informations textuelles, cliquez sur </w:t>
      </w:r>
      <w:r w:rsidR="00F71F12" w:rsidRPr="008C7A99">
        <w:rPr>
          <w:rFonts w:eastAsia="Times New Roman" w:cstheme="minorHAnsi"/>
          <w:b/>
          <w:bCs/>
          <w:color w:val="222222"/>
          <w:sz w:val="21"/>
          <w:szCs w:val="21"/>
        </w:rPr>
        <w:t xml:space="preserve"> la case « Note » </w:t>
      </w:r>
      <w:r w:rsidR="00F71F12" w:rsidRPr="008C7A99">
        <w:rPr>
          <w:rFonts w:eastAsia="Times New Roman" w:cstheme="minorHAnsi"/>
          <w:color w:val="222222"/>
          <w:sz w:val="21"/>
          <w:szCs w:val="21"/>
        </w:rPr>
        <w:t xml:space="preserve">par ligne pour créer une note, puis cliquez </w:t>
      </w:r>
      <w:r w:rsidR="00F71F12" w:rsidRPr="008C7A99">
        <w:rPr>
          <w:rFonts w:eastAsia="Times New Roman" w:cstheme="minorHAnsi"/>
          <w:b/>
          <w:bCs/>
          <w:color w:val="222222"/>
          <w:sz w:val="21"/>
          <w:szCs w:val="21"/>
        </w:rPr>
        <w:t>sur « OK ».</w:t>
      </w:r>
    </w:p>
    <w:p w14:paraId="27ED7716" w14:textId="5BFE4DF3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b/>
          <w:bCs/>
          <w:color w:val="222222"/>
          <w:sz w:val="21"/>
          <w:szCs w:val="21"/>
        </w:rPr>
      </w:pPr>
    </w:p>
    <w:p w14:paraId="46013DA4" w14:textId="6EC6F500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15011CB5" wp14:editId="619C06D9">
            <wp:extent cx="3953434" cy="933450"/>
            <wp:effectExtent l="0" t="0" r="9525" b="0"/>
            <wp:docPr id="8" name="Picture 8" descr="Interface graphique, applic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applicatio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80862" cy="939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1F643" w14:textId="03414C86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B215E88" w14:textId="7280D7BF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770373F1" wp14:editId="5DEE26B9">
            <wp:extent cx="2073663" cy="895350"/>
            <wp:effectExtent l="0" t="0" r="3175" b="0"/>
            <wp:docPr id="9" name="Picture 9" descr="Interface graphique utilisateur, texte, applic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88845" cy="90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1BDBC" w14:textId="1638BF2C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1A0AC7B7" w14:textId="2A9C6AF5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5CA96D4F" w14:textId="77777777" w:rsidR="008B6697" w:rsidRDefault="008B6697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4DC00AAD" w14:textId="5CB3113E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 xml:space="preserve">Cliquez sur </w:t>
      </w:r>
      <w:r w:rsidRPr="008C7A99">
        <w:rPr>
          <w:rFonts w:eastAsia="Times New Roman" w:cstheme="minorHAnsi"/>
          <w:b/>
          <w:bCs/>
          <w:color w:val="222222"/>
          <w:sz w:val="21"/>
          <w:szCs w:val="21"/>
        </w:rPr>
        <w:t>« Soumettre »</w:t>
      </w:r>
    </w:p>
    <w:p w14:paraId="32B5919F" w14:textId="7AA05DD2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53C320E" w14:textId="70D84E77" w:rsidR="00F71F12" w:rsidRPr="008C7A99" w:rsidRDefault="00F71F12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2DC43249" wp14:editId="6A6E0E92">
            <wp:extent cx="2596639" cy="1377950"/>
            <wp:effectExtent l="0" t="0" r="0" b="0"/>
            <wp:docPr id="10" name="Picture 10" descr="Interface graphique utilisateur, texte&#10;&#10;Description générée automatiquement avec une confiance moyen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&#10;&#10;Description automatically generated with medium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04398" cy="138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717BA" w14:textId="03661503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7E40D0C7" w14:textId="17966771" w:rsidR="00F71F12" w:rsidRDefault="00F71F12" w:rsidP="00F71F12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00B2B5A" w14:textId="78927F56" w:rsidR="00F71F12" w:rsidRPr="008C7A99" w:rsidRDefault="003774DD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 w:rsidRPr="008C7A99">
        <w:rPr>
          <w:rFonts w:eastAsia="Times New Roman" w:cstheme="minorHAnsi"/>
          <w:color w:val="222222"/>
          <w:sz w:val="21"/>
          <w:szCs w:val="21"/>
        </w:rPr>
        <w:t>Une confirmation avec le numéro de réception sera affichée.</w:t>
      </w:r>
    </w:p>
    <w:p w14:paraId="272BF98F" w14:textId="5D11AB67" w:rsidR="003774DD" w:rsidRDefault="003774DD" w:rsidP="003774DD">
      <w:pPr>
        <w:pStyle w:val="ListParagraph"/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9E98110" w14:textId="56DC2503" w:rsidR="003774DD" w:rsidRDefault="003774DD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  <w:r>
        <w:rPr>
          <w:noProof/>
        </w:rPr>
        <w:drawing>
          <wp:inline distT="0" distB="0" distL="0" distR="0" wp14:anchorId="5684CE69" wp14:editId="1A0A1DE7">
            <wp:extent cx="2648350" cy="1066800"/>
            <wp:effectExtent l="0" t="0" r="0" b="0"/>
            <wp:docPr id="11" name="Picture 11" descr="Interface graphique utilisateur, texte, applic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text, applicatio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55572" cy="106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79E16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0AFB381F" w14:textId="77777777" w:rsid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p w14:paraId="654D9B1D" w14:textId="167ECCBF" w:rsidR="008C7A99" w:rsidRPr="008C7A99" w:rsidRDefault="008C7A99" w:rsidP="008C7A99">
      <w:pPr>
        <w:shd w:val="clear" w:color="auto" w:fill="FFFFFF"/>
        <w:spacing w:after="0" w:line="240" w:lineRule="auto"/>
        <w:ind w:right="360"/>
        <w:textAlignment w:val="baseline"/>
        <w:rPr>
          <w:rFonts w:eastAsia="Times New Roman" w:cstheme="minorHAnsi"/>
          <w:color w:val="222222"/>
          <w:sz w:val="21"/>
          <w:szCs w:val="21"/>
        </w:rPr>
      </w:pPr>
    </w:p>
    <w:sectPr w:rsidR="008C7A99" w:rsidRPr="008C7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E4218"/>
    <w:multiLevelType w:val="hybridMultilevel"/>
    <w:tmpl w:val="47F865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76331AB"/>
    <w:multiLevelType w:val="multilevel"/>
    <w:tmpl w:val="5E487FD2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 w:tentative="1">
      <w:start w:val="1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entative="1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entative="1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entative="1">
      <w:start w:val="1"/>
      <w:numFmt w:val="decimal"/>
      <w:lvlText w:val="%8."/>
      <w:lvlJc w:val="left"/>
      <w:pPr>
        <w:tabs>
          <w:tab w:val="num" w:pos="4320"/>
        </w:tabs>
        <w:ind w:left="4320" w:hanging="360"/>
      </w:pPr>
    </w:lvl>
    <w:lvl w:ilvl="8" w:tentative="1">
      <w:start w:val="1"/>
      <w:numFmt w:val="decimal"/>
      <w:lvlText w:val="%9."/>
      <w:lvlJc w:val="left"/>
      <w:pPr>
        <w:tabs>
          <w:tab w:val="num" w:pos="5040"/>
        </w:tabs>
        <w:ind w:left="5040" w:hanging="360"/>
      </w:pPr>
    </w:lvl>
  </w:abstractNum>
  <w:abstractNum w:abstractNumId="2" w15:restartNumberingAfterBreak="0">
    <w:nsid w:val="332C5512"/>
    <w:multiLevelType w:val="hybridMultilevel"/>
    <w:tmpl w:val="4434DBF0"/>
    <w:lvl w:ilvl="0" w:tplc="9770148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91417"/>
    <w:multiLevelType w:val="hybridMultilevel"/>
    <w:tmpl w:val="8318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1783537">
    <w:abstractNumId w:val="3"/>
  </w:num>
  <w:num w:numId="2" w16cid:durableId="1715229774">
    <w:abstractNumId w:val="1"/>
  </w:num>
  <w:num w:numId="3" w16cid:durableId="1701200771">
    <w:abstractNumId w:val="2"/>
  </w:num>
  <w:num w:numId="4" w16cid:durableId="238373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58"/>
    <w:rsid w:val="000E4550"/>
    <w:rsid w:val="00170BA2"/>
    <w:rsid w:val="00353D04"/>
    <w:rsid w:val="003774DD"/>
    <w:rsid w:val="00401430"/>
    <w:rsid w:val="0060705F"/>
    <w:rsid w:val="006A0A43"/>
    <w:rsid w:val="00707F12"/>
    <w:rsid w:val="00781C3B"/>
    <w:rsid w:val="008B6697"/>
    <w:rsid w:val="008C7A99"/>
    <w:rsid w:val="008E5E2E"/>
    <w:rsid w:val="00960403"/>
    <w:rsid w:val="00B56353"/>
    <w:rsid w:val="00C02605"/>
    <w:rsid w:val="00DE3858"/>
    <w:rsid w:val="00EA31E6"/>
    <w:rsid w:val="00F7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3C150"/>
  <w15:chartTrackingRefBased/>
  <w15:docId w15:val="{3030C698-7078-4F1A-B387-1EB95ED9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385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0260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Alfonso, Lazaro M</dc:creator>
  <cp:keywords/>
  <dc:description/>
  <cp:lastModifiedBy>Horvath Kulifai, Andrea  (NH)</cp:lastModifiedBy>
  <cp:revision>1</cp:revision>
  <dcterms:created xsi:type="dcterms:W3CDTF">2023-02-09T18:25:00Z</dcterms:created>
  <dcterms:modified xsi:type="dcterms:W3CDTF">2026-09-14T11:49:00Z</dcterms:modified>
</cp:coreProperties>
</file>