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AA" w:rsidRDefault="00BF6AB7">
      <w:pPr>
        <w:rPr>
          <w:b/>
        </w:rPr>
      </w:pPr>
      <w:r>
        <w:rPr>
          <w:b/>
        </w:rPr>
        <w:t>Statement of Use</w:t>
      </w:r>
    </w:p>
    <w:p w:rsidR="00BF6AB7" w:rsidRPr="00BF6AB7" w:rsidRDefault="00BF6AB7">
      <w:pPr>
        <w:rPr>
          <w:b/>
        </w:rPr>
      </w:pPr>
      <w:bookmarkStart w:id="0" w:name="_GoBack"/>
      <w:bookmarkEnd w:id="0"/>
      <w:r>
        <w:t>Mason Gross School of the Arts reserves the right to delete user comments that promote commercial ventures or that fail to comply with other University or Facebook policies. Posts that are off-topic, abusive, contain profanity, are threatening in tone or attack anyone personally will be deleted immediately. Posts that are determined to be spam will be deleted immediately. Account administrators reserve the right to review all comments and posted materials and delete such materials at any time for any reason.</w:t>
      </w:r>
    </w:p>
    <w:sectPr w:rsidR="00BF6AB7" w:rsidRPr="00BF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B7"/>
    <w:rsid w:val="006953AA"/>
    <w:rsid w:val="00B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033F-2851-46C7-9DC0-0ABEF858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Granieri</dc:creator>
  <cp:keywords/>
  <dc:description/>
  <cp:lastModifiedBy>Laurie Granieri</cp:lastModifiedBy>
  <cp:revision>1</cp:revision>
  <dcterms:created xsi:type="dcterms:W3CDTF">2017-10-31T20:09:00Z</dcterms:created>
  <dcterms:modified xsi:type="dcterms:W3CDTF">2017-10-31T20:10:00Z</dcterms:modified>
</cp:coreProperties>
</file>