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24B5A" w:rsidP="00A660F3" w:rsidRDefault="00A660F3" w14:paraId="3944F3E5" w14:textId="6B02A3AD">
      <w:pPr>
        <w:pStyle w:val="ListParagraph"/>
        <w:numPr>
          <w:ilvl w:val="0"/>
          <w:numId w:val="1"/>
        </w:numPr>
        <w:rPr>
          <w:b/>
          <w:bCs/>
        </w:rPr>
      </w:pPr>
      <w:r w:rsidRPr="00A660F3">
        <w:rPr>
          <w:b/>
          <w:bCs/>
        </w:rPr>
        <w:t xml:space="preserve">Click Menu &gt; Settings &gt; My Settings </w:t>
      </w:r>
    </w:p>
    <w:p w:rsidR="00A660F3" w:rsidP="00A660F3" w:rsidRDefault="00A660F3" w14:paraId="433F30BD" w14:textId="5554572F">
      <w:pPr>
        <w:pStyle w:val="ListParagraph"/>
        <w:rPr>
          <w:b/>
          <w:bCs/>
        </w:rPr>
      </w:pPr>
      <w:r w:rsidRPr="00A660F3">
        <w:rPr>
          <w:b/>
          <w:bCs/>
          <w:noProof/>
        </w:rPr>
        <w:drawing>
          <wp:inline distT="0" distB="0" distL="0" distR="0" wp14:anchorId="0244EE8C" wp14:editId="11F3E993">
            <wp:extent cx="4638675" cy="2343150"/>
            <wp:effectExtent l="0" t="0" r="9525" b="0"/>
            <wp:docPr id="19811064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F3" w:rsidP="00A660F3" w:rsidRDefault="00A660F3" w14:paraId="15D3F638" w14:textId="0FB90E89">
      <w:pPr>
        <w:pStyle w:val="ListParagraph"/>
        <w:rPr>
          <w:b/>
          <w:bCs/>
        </w:rPr>
      </w:pPr>
      <w:r w:rsidRPr="00A660F3">
        <w:rPr>
          <w:b/>
          <w:bCs/>
          <w:noProof/>
        </w:rPr>
        <w:drawing>
          <wp:inline distT="0" distB="0" distL="0" distR="0" wp14:anchorId="6578032B" wp14:editId="08ED393A">
            <wp:extent cx="1666875" cy="600075"/>
            <wp:effectExtent l="0" t="0" r="9525" b="9525"/>
            <wp:docPr id="1175317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660F3" w:rsidR="00A660F3" w:rsidP="00A660F3" w:rsidRDefault="00A660F3" w14:paraId="4F0B29DE" w14:textId="38110FA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From </w:t>
      </w:r>
      <w:r w:rsidRPr="00A660F3">
        <w:rPr>
          <w:b/>
          <w:bCs/>
        </w:rPr>
        <w:t>My Providers</w:t>
      </w:r>
      <w:r>
        <w:rPr>
          <w:b/>
          <w:bCs/>
        </w:rPr>
        <w:t xml:space="preserve"> </w:t>
      </w:r>
      <w:r>
        <w:t>Tab</w:t>
      </w:r>
    </w:p>
    <w:p w:rsidRPr="00A660F3" w:rsidR="00A660F3" w:rsidP="00A660F3" w:rsidRDefault="00A660F3" w14:paraId="0EA9342E" w14:textId="6E697DC0">
      <w:pPr>
        <w:pStyle w:val="ListParagraph"/>
        <w:rPr>
          <w:b/>
          <w:bCs/>
        </w:rPr>
      </w:pPr>
      <w:r>
        <w:t xml:space="preserve">Select/ Confirm the </w:t>
      </w:r>
      <w:r w:rsidRPr="00A660F3">
        <w:rPr>
          <w:b/>
          <w:bCs/>
        </w:rPr>
        <w:t>default appointment Facility.</w:t>
      </w:r>
    </w:p>
    <w:p w:rsidR="00A660F3" w:rsidP="00A660F3" w:rsidRDefault="00A660F3" w14:paraId="2F844039" w14:textId="6B7E8E8B">
      <w:pPr>
        <w:pStyle w:val="ListParagraph"/>
      </w:pPr>
      <w:r>
        <w:t>Check checkbox next to Provider to select ALL</w:t>
      </w:r>
      <w:r>
        <w:t xml:space="preserve">. </w:t>
      </w:r>
      <w:r>
        <w:t>Click</w:t>
      </w:r>
      <w:r>
        <w:t xml:space="preserve"> Arrow. </w:t>
      </w:r>
    </w:p>
    <w:p w:rsidR="00A660F3" w:rsidP="00A660F3" w:rsidRDefault="00A660F3" w14:paraId="7FE38D64" w14:textId="7FA086A5">
      <w:pPr>
        <w:pStyle w:val="ListParagraph"/>
        <w:rPr>
          <w:i/>
          <w:iCs/>
        </w:rPr>
      </w:pPr>
      <w:r w:rsidRPr="00A660F3">
        <w:rPr>
          <w:i/>
          <w:iCs/>
        </w:rPr>
        <w:t>This may need to be repeated/updated as providers/default locations change.</w:t>
      </w:r>
    </w:p>
    <w:p w:rsidR="00A660F3" w:rsidP="00A660F3" w:rsidRDefault="00A660F3" w14:paraId="49BCC71E" w14:textId="318FAB45">
      <w:pPr>
        <w:pStyle w:val="ListParagraph"/>
        <w:rPr>
          <w:i/>
          <w:iCs/>
        </w:rPr>
      </w:pPr>
      <w:r w:rsidRPr="00A660F3">
        <w:rPr>
          <w:i/>
          <w:iCs/>
          <w:noProof/>
        </w:rPr>
        <w:drawing>
          <wp:inline distT="0" distB="0" distL="0" distR="0" wp14:anchorId="4D7DE40E" wp14:editId="5336538F">
            <wp:extent cx="4848225" cy="3013565"/>
            <wp:effectExtent l="0" t="0" r="0" b="0"/>
            <wp:docPr id="16866635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170" cy="301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F3" w:rsidP="00A660F3" w:rsidRDefault="00A660F3" w14:paraId="6DE5BB1B" w14:textId="77777777">
      <w:pPr>
        <w:pStyle w:val="ListParagraph"/>
        <w:rPr>
          <w:i/>
          <w:iCs/>
        </w:rPr>
      </w:pPr>
    </w:p>
    <w:p w:rsidR="00A660F3" w:rsidP="00A660F3" w:rsidRDefault="00A660F3" w14:paraId="6384A537" w14:textId="77777777">
      <w:pPr>
        <w:pStyle w:val="ListParagraph"/>
        <w:numPr>
          <w:ilvl w:val="0"/>
          <w:numId w:val="1"/>
        </w:numPr>
      </w:pPr>
      <w:r>
        <w:lastRenderedPageBreak/>
        <w:t xml:space="preserve">Click the </w:t>
      </w:r>
      <w:r w:rsidRPr="00A660F3">
        <w:rPr>
          <w:b/>
          <w:bCs/>
        </w:rPr>
        <w:t xml:space="preserve">Warnings </w:t>
      </w:r>
      <w:r>
        <w:t>tab: Uncheck the box related to the E&amp;M Code to disable the E&amp;M Warning code on every progress note.</w:t>
      </w:r>
    </w:p>
    <w:p w:rsidR="00A660F3" w:rsidP="00A660F3" w:rsidRDefault="00A660F3" w14:paraId="6180F351" w14:textId="6CD019EC">
      <w:pPr>
        <w:pStyle w:val="ListParagraph"/>
      </w:pPr>
      <w:r w:rsidRPr="00A660F3">
        <w:rPr>
          <w:noProof/>
        </w:rPr>
        <w:drawing>
          <wp:inline distT="0" distB="0" distL="0" distR="0" wp14:anchorId="43559235" wp14:editId="353EEF07">
            <wp:extent cx="4676775" cy="2881513"/>
            <wp:effectExtent l="0" t="0" r="0" b="0"/>
            <wp:docPr id="17034082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725" cy="288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660F3" w:rsidP="00A660F3" w:rsidRDefault="00A660F3" w14:paraId="3073260F" w14:textId="690C0F02">
      <w:pPr>
        <w:pStyle w:val="ListParagraph"/>
        <w:numPr>
          <w:ilvl w:val="0"/>
          <w:numId w:val="1"/>
        </w:numPr>
      </w:pPr>
      <w:r>
        <w:t xml:space="preserve">Click </w:t>
      </w:r>
      <w:r w:rsidRPr="00A660F3">
        <w:rPr>
          <w:b/>
          <w:bCs/>
        </w:rPr>
        <w:t>My Resources</w:t>
      </w:r>
      <w:r>
        <w:t xml:space="preserve"> tab: </w:t>
      </w:r>
    </w:p>
    <w:p w:rsidR="00A660F3" w:rsidP="00A660F3" w:rsidRDefault="00A660F3" w14:paraId="5F775BB6" w14:textId="77777777">
      <w:pPr>
        <w:pStyle w:val="ListParagraph"/>
      </w:pPr>
      <w:r>
        <w:t>My Resources table should be blank as shown.</w:t>
      </w:r>
    </w:p>
    <w:p w:rsidR="00A660F3" w:rsidP="00A660F3" w:rsidRDefault="00A660F3" w14:paraId="76B60EB9" w14:textId="010647C3">
      <w:pPr>
        <w:pStyle w:val="ListParagraph"/>
      </w:pPr>
      <w:r>
        <w:t>If there are names in this table – click the “x” to the right of the name. Clear out all names.</w:t>
      </w:r>
    </w:p>
    <w:p w:rsidR="00A660F3" w:rsidP="00A660F3" w:rsidRDefault="00A660F3" w14:paraId="58137B11" w14:textId="4D62EE69">
      <w:pPr>
        <w:pStyle w:val="ListParagraph"/>
      </w:pPr>
      <w:r w:rsidRPr="00A660F3">
        <w:rPr>
          <w:noProof/>
        </w:rPr>
        <w:drawing>
          <wp:inline distT="0" distB="0" distL="0" distR="0" wp14:anchorId="12D4EF96" wp14:editId="242E2948">
            <wp:extent cx="4514850" cy="2813099"/>
            <wp:effectExtent l="0" t="0" r="0" b="6350"/>
            <wp:docPr id="905416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243" cy="281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F3" w:rsidP="00A660F3" w:rsidRDefault="00A660F3" w14:paraId="147C3E09" w14:textId="77777777">
      <w:pPr>
        <w:pStyle w:val="ListParagraph"/>
      </w:pPr>
    </w:p>
    <w:p w:rsidR="00A660F3" w:rsidP="00F65B1C" w:rsidRDefault="00A660F3" w14:paraId="18DC9E5A" w14:textId="0BB32082">
      <w:pPr>
        <w:pStyle w:val="ListParagraph"/>
        <w:numPr>
          <w:ilvl w:val="0"/>
          <w:numId w:val="1"/>
        </w:numPr>
      </w:pPr>
      <w:r>
        <w:lastRenderedPageBreak/>
        <w:t xml:space="preserve">Click </w:t>
      </w:r>
      <w:r w:rsidRPr="00A660F3">
        <w:rPr>
          <w:b/>
          <w:bCs/>
        </w:rPr>
        <w:t>User Settings</w:t>
      </w:r>
      <w:r w:rsidRPr="00A660F3">
        <w:rPr>
          <w:b/>
          <w:bCs/>
        </w:rPr>
        <w:t xml:space="preserve"> </w:t>
      </w:r>
      <w:r>
        <w:t xml:space="preserve">tab: </w:t>
      </w:r>
      <w:r>
        <w:t>Click Pick List for Provider/Resource Selection in Office Visits and Encounters Lookup</w:t>
      </w:r>
    </w:p>
    <w:p w:rsidR="00A660F3" w:rsidP="00A660F3" w:rsidRDefault="00A660F3" w14:paraId="097DD1C0" w14:textId="2F30AEFE">
      <w:pPr>
        <w:pStyle w:val="ListParagraph"/>
      </w:pPr>
      <w:r w:rsidRPr="00A660F3">
        <w:rPr>
          <w:noProof/>
        </w:rPr>
        <w:drawing>
          <wp:inline distT="0" distB="0" distL="0" distR="0" wp14:anchorId="650E1AEA" wp14:editId="71FE3FAB">
            <wp:extent cx="1083530" cy="2838450"/>
            <wp:effectExtent l="0" t="0" r="2540" b="0"/>
            <wp:docPr id="212951456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89" cy="284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A660F3">
        <w:rPr>
          <w:noProof/>
        </w:rPr>
        <w:drawing>
          <wp:inline distT="0" distB="0" distL="0" distR="0" wp14:anchorId="7F7FD48E" wp14:editId="2A6A4795">
            <wp:extent cx="3419475" cy="732484"/>
            <wp:effectExtent l="0" t="0" r="0" b="0"/>
            <wp:docPr id="97982896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588" cy="73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F3" w:rsidP="00A660F3" w:rsidRDefault="00A660F3" w14:paraId="662145A5" w14:textId="59998E93">
      <w:pPr>
        <w:pStyle w:val="ListParagraph"/>
        <w:numPr>
          <w:ilvl w:val="0"/>
          <w:numId w:val="1"/>
        </w:numPr>
      </w:pPr>
      <w:r>
        <w:t>Click</w:t>
      </w:r>
      <w:r w:rsidRPr="00A660F3">
        <w:rPr>
          <w:b/>
          <w:bCs/>
        </w:rPr>
        <w:t xml:space="preserve"> Views</w:t>
      </w:r>
      <w:r>
        <w:t xml:space="preserve"> tab: </w:t>
      </w:r>
      <w:r w:rsidRPr="00A660F3">
        <w:t xml:space="preserve">Click </w:t>
      </w:r>
      <w:proofErr w:type="gramStart"/>
      <w:r w:rsidRPr="00A660F3">
        <w:rPr>
          <w:b/>
          <w:bCs/>
        </w:rPr>
        <w:t>By</w:t>
      </w:r>
      <w:proofErr w:type="gramEnd"/>
      <w:r w:rsidRPr="00A660F3">
        <w:rPr>
          <w:b/>
          <w:bCs/>
        </w:rPr>
        <w:t xml:space="preserve"> Date</w:t>
      </w:r>
      <w:r w:rsidRPr="00A660F3">
        <w:t xml:space="preserve"> for Right Panel Med Summary Default View</w:t>
      </w:r>
    </w:p>
    <w:p w:rsidR="00A660F3" w:rsidP="00A660F3" w:rsidRDefault="00A660F3" w14:paraId="4EC1E95B" w14:textId="4791F305">
      <w:pPr>
        <w:pStyle w:val="ListParagraph"/>
      </w:pPr>
      <w:r w:rsidRPr="00A660F3">
        <w:rPr>
          <w:noProof/>
        </w:rPr>
        <w:drawing>
          <wp:inline distT="0" distB="0" distL="0" distR="0" wp14:anchorId="7F9D36FA" wp14:editId="3C998D6C">
            <wp:extent cx="1035844" cy="2762250"/>
            <wp:effectExtent l="0" t="0" r="0" b="0"/>
            <wp:docPr id="12207658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56" cy="276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0F3">
        <w:rPr>
          <w:noProof/>
        </w:rPr>
        <w:drawing>
          <wp:inline distT="0" distB="0" distL="0" distR="0" wp14:anchorId="1318620C" wp14:editId="7995DB99">
            <wp:extent cx="3348865" cy="3505200"/>
            <wp:effectExtent l="0" t="0" r="4445" b="0"/>
            <wp:docPr id="202169787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716" cy="350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F3" w:rsidP="00A660F3" w:rsidRDefault="00A660F3" w14:paraId="4AE91E4A" w14:textId="77777777">
      <w:pPr>
        <w:pStyle w:val="ListParagraph"/>
      </w:pPr>
    </w:p>
    <w:p w:rsidR="00A660F3" w:rsidP="00A660F3" w:rsidRDefault="00A660F3" w14:paraId="49930A37" w14:textId="74FAE716">
      <w:pPr>
        <w:pStyle w:val="ListParagraph"/>
        <w:numPr>
          <w:ilvl w:val="0"/>
          <w:numId w:val="1"/>
        </w:numPr>
      </w:pPr>
      <w:r>
        <w:lastRenderedPageBreak/>
        <w:t xml:space="preserve">Click </w:t>
      </w:r>
      <w:r w:rsidRPr="00A660F3">
        <w:rPr>
          <w:b/>
          <w:bCs/>
        </w:rPr>
        <w:t>Defaults</w:t>
      </w:r>
      <w:r>
        <w:t xml:space="preserve"> tab: </w:t>
      </w:r>
      <w:r w:rsidRPr="00A660F3">
        <w:t>Verify/Select Default New Patients Primary Service Location</w:t>
      </w:r>
    </w:p>
    <w:p w:rsidR="00A660F3" w:rsidP="00A660F3" w:rsidRDefault="00A660F3" w14:paraId="51EDC33F" w14:textId="30ABC3E2">
      <w:pPr>
        <w:pStyle w:val="ListParagraph"/>
      </w:pPr>
      <w:r w:rsidRPr="00A660F3">
        <w:rPr>
          <w:noProof/>
        </w:rPr>
        <w:drawing>
          <wp:inline distT="0" distB="0" distL="0" distR="0" wp14:anchorId="3CB9F840" wp14:editId="702936D8">
            <wp:extent cx="1243549" cy="3181350"/>
            <wp:effectExtent l="0" t="0" r="0" b="0"/>
            <wp:docPr id="125909569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87" cy="318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0F3">
        <w:rPr>
          <w:noProof/>
        </w:rPr>
        <w:drawing>
          <wp:inline distT="0" distB="0" distL="0" distR="0" wp14:anchorId="2210532D" wp14:editId="65134E32">
            <wp:extent cx="3952875" cy="1895475"/>
            <wp:effectExtent l="0" t="0" r="9525" b="9525"/>
            <wp:docPr id="41306119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F3" w:rsidP="00A660F3" w:rsidRDefault="00A660F3" w14:paraId="6C26B0BB" w14:textId="1C6CE1AF">
      <w:pPr>
        <w:pStyle w:val="ListParagraph"/>
        <w:numPr>
          <w:ilvl w:val="0"/>
          <w:numId w:val="1"/>
        </w:numPr>
      </w:pPr>
      <w:r>
        <w:t xml:space="preserve">Click </w:t>
      </w:r>
      <w:r w:rsidRPr="00A660F3">
        <w:rPr>
          <w:b/>
          <w:bCs/>
        </w:rPr>
        <w:t>okay.</w:t>
      </w:r>
      <w:r>
        <w:t xml:space="preserve"> </w:t>
      </w:r>
    </w:p>
    <w:p w:rsidRPr="00A660F3" w:rsidR="00A660F3" w:rsidP="00A660F3" w:rsidRDefault="00A660F3" w14:paraId="531439B8" w14:textId="5AF205EF">
      <w:pPr>
        <w:pStyle w:val="ListParagraph"/>
      </w:pPr>
      <w:r>
        <w:t xml:space="preserve">Log out of eCW and log back in for settings to be applied. </w:t>
      </w:r>
    </w:p>
    <w:sectPr w:rsidRPr="00A660F3" w:rsidR="00A660F3">
      <w:headerReference w:type="default" r:id="rId18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9bbc7e35677c4ab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60F3" w:rsidP="00A660F3" w:rsidRDefault="00A660F3" w14:paraId="5D8D3D32" w14:textId="77777777">
      <w:pPr>
        <w:spacing w:after="0" w:line="240" w:lineRule="auto"/>
      </w:pPr>
      <w:r>
        <w:separator/>
      </w:r>
    </w:p>
  </w:endnote>
  <w:endnote w:type="continuationSeparator" w:id="0">
    <w:p w:rsidR="00A660F3" w:rsidP="00A660F3" w:rsidRDefault="00A660F3" w14:paraId="4216BA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F14E3D" w:rsidTr="6EF14E3D" w14:paraId="78BF001D">
      <w:trPr>
        <w:trHeight w:val="300"/>
      </w:trPr>
      <w:tc>
        <w:tcPr>
          <w:tcW w:w="3120" w:type="dxa"/>
          <w:tcMar/>
        </w:tcPr>
        <w:p w:rsidR="6EF14E3D" w:rsidP="6EF14E3D" w:rsidRDefault="6EF14E3D" w14:paraId="398A64D8" w14:textId="1F5A13B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F14E3D" w:rsidP="6EF14E3D" w:rsidRDefault="6EF14E3D" w14:paraId="546B69C3" w14:textId="2EE439A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F14E3D" w:rsidP="6EF14E3D" w:rsidRDefault="6EF14E3D" w14:paraId="447F747D" w14:textId="2FE5F87F">
          <w:pPr>
            <w:pStyle w:val="Header"/>
            <w:bidi w:val="0"/>
            <w:ind w:right="-115"/>
            <w:jc w:val="right"/>
          </w:pPr>
        </w:p>
      </w:tc>
    </w:tr>
  </w:tbl>
  <w:p w:rsidR="6EF14E3D" w:rsidP="6EF14E3D" w:rsidRDefault="6EF14E3D" w14:paraId="5D4FA047" w14:textId="4EB46C8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60F3" w:rsidP="00A660F3" w:rsidRDefault="00A660F3" w14:paraId="0A17C14C" w14:textId="77777777">
      <w:pPr>
        <w:spacing w:after="0" w:line="240" w:lineRule="auto"/>
      </w:pPr>
      <w:r>
        <w:separator/>
      </w:r>
    </w:p>
  </w:footnote>
  <w:footnote w:type="continuationSeparator" w:id="0">
    <w:p w:rsidR="00A660F3" w:rsidP="00A660F3" w:rsidRDefault="00A660F3" w14:paraId="663A13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660F3" w:rsidR="00A660F3" w:rsidP="00A660F3" w:rsidRDefault="00A660F3" w14:paraId="0D84E7CC" w14:textId="11C3A797">
    <w:pPr>
      <w:pStyle w:val="Header"/>
      <w:jc w:val="center"/>
    </w:pPr>
    <w:r w:rsidRPr="00A660F3">
      <w:drawing>
        <wp:inline distT="0" distB="0" distL="0" distR="0" wp14:anchorId="338EEF73" wp14:editId="4E86504E">
          <wp:extent cx="742950" cy="638175"/>
          <wp:effectExtent l="0" t="0" r="0" b="9525"/>
          <wp:docPr id="87965108" name="Picture 5" descr="A logo for a mental health cooperati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 logo for a mental health cooperati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A660F3" w:rsidR="00A660F3" w:rsidP="00A660F3" w:rsidRDefault="00A660F3" w14:paraId="3EBD287E" w14:textId="57D9B038">
    <w:pPr>
      <w:pStyle w:val="Title"/>
      <w:jc w:val="center"/>
    </w:pPr>
    <w:r w:rsidRPr="00A660F3">
      <w:t xml:space="preserve">eCW </w:t>
    </w:r>
    <w:r>
      <w:t>User Settings</w:t>
    </w:r>
  </w:p>
  <w:p w:rsidR="00A660F3" w:rsidRDefault="00A660F3" w14:paraId="46FFABD2" w14:textId="702DC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7D35BC"/>
    <w:multiLevelType w:val="hybridMultilevel"/>
    <w:tmpl w:val="84BA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30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F3"/>
    <w:rsid w:val="00A541EB"/>
    <w:rsid w:val="00A660F3"/>
    <w:rsid w:val="00B24B5A"/>
    <w:rsid w:val="00B4689E"/>
    <w:rsid w:val="00D8129D"/>
    <w:rsid w:val="6EF1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B2010"/>
  <w15:chartTrackingRefBased/>
  <w15:docId w15:val="{100F91DA-B5AB-47BB-B7A8-07236704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0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0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660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660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60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60F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60F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60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60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60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6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0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60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66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0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66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0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6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0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0F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60F3"/>
  </w:style>
  <w:style w:type="paragraph" w:styleId="Footer">
    <w:name w:val="footer"/>
    <w:basedOn w:val="Normal"/>
    <w:link w:val="FooterChar"/>
    <w:uiPriority w:val="99"/>
    <w:unhideWhenUsed/>
    <w:rsid w:val="00A660F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60F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emf" Id="rId8" /><Relationship Type="http://schemas.openxmlformats.org/officeDocument/2006/relationships/image" Target="media/image7.emf" Id="rId13" /><Relationship Type="http://schemas.openxmlformats.org/officeDocument/2006/relationships/header" Target="header1.xml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image" Target="media/image1.emf" Id="rId7" /><Relationship Type="http://schemas.openxmlformats.org/officeDocument/2006/relationships/image" Target="media/image6.emf" Id="rId12" /><Relationship Type="http://schemas.openxmlformats.org/officeDocument/2006/relationships/image" Target="media/image11.emf" Id="rId17" /><Relationship Type="http://schemas.openxmlformats.org/officeDocument/2006/relationships/styles" Target="styles.xml" Id="rId2" /><Relationship Type="http://schemas.openxmlformats.org/officeDocument/2006/relationships/image" Target="media/image10.emf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emf" Id="rId11" /><Relationship Type="http://schemas.openxmlformats.org/officeDocument/2006/relationships/footnotes" Target="footnotes.xml" Id="rId5" /><Relationship Type="http://schemas.openxmlformats.org/officeDocument/2006/relationships/image" Target="media/image9.emf" Id="rId15" /><Relationship Type="http://schemas.openxmlformats.org/officeDocument/2006/relationships/customXml" Target="../customXml/item3.xml" Id="rId23" /><Relationship Type="http://schemas.openxmlformats.org/officeDocument/2006/relationships/image" Target="media/image4.emf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image" Target="media/image3.emf" Id="rId9" /><Relationship Type="http://schemas.openxmlformats.org/officeDocument/2006/relationships/image" Target="media/image8.emf" Id="rId14" /><Relationship Type="http://schemas.openxmlformats.org/officeDocument/2006/relationships/customXml" Target="../customXml/item2.xml" Id="rId22" /><Relationship Type="http://schemas.openxmlformats.org/officeDocument/2006/relationships/footer" Target="footer.xml" Id="R9bbc7e35677c4ab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AD148.EDECF1B0" TargetMode="External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BA97C453CE0479536C8291B40AC3B" ma:contentTypeVersion="15" ma:contentTypeDescription="Create a new document." ma:contentTypeScope="" ma:versionID="21efc58e668be9f024a7f7da4489faf1">
  <xsd:schema xmlns:xsd="http://www.w3.org/2001/XMLSchema" xmlns:xs="http://www.w3.org/2001/XMLSchema" xmlns:p="http://schemas.microsoft.com/office/2006/metadata/properties" xmlns:ns2="4ba06a9e-1202-4677-ac55-d8e2b2684e62" xmlns:ns3="22c6705f-bd8c-4b8d-91c3-e448b9850e64" xmlns:ns4="484c8c59-755d-4516-b8d2-1621b38262b4" targetNamespace="http://schemas.microsoft.com/office/2006/metadata/properties" ma:root="true" ma:fieldsID="a4ed2cb335f259d8508e31fb143a3e64" ns2:_="" ns3:_="" ns4:_="">
    <xsd:import namespace="4ba06a9e-1202-4677-ac55-d8e2b2684e62"/>
    <xsd:import namespace="22c6705f-bd8c-4b8d-91c3-e448b9850e64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06a9e-1202-4677-ac55-d8e2b2684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45177e-b455-4785-9ebe-ef99ec8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6705f-bd8c-4b8d-91c3-e448b9850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0bfb39e-3575-450b-bac0-c6a98bee3ac6}" ma:internalName="TaxCatchAll" ma:showField="CatchAllData" ma:web="22c6705f-bd8c-4b8d-91c3-e448b985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06a9e-1202-4677-ac55-d8e2b2684e62">
      <Terms xmlns="http://schemas.microsoft.com/office/infopath/2007/PartnerControls"/>
    </lcf76f155ced4ddcb4097134ff3c332f>
    <TaxCatchAll xmlns="484c8c59-755d-4516-b8d2-1621b38262b4" xsi:nil="true"/>
  </documentManagement>
</p:properties>
</file>

<file path=customXml/itemProps1.xml><?xml version="1.0" encoding="utf-8"?>
<ds:datastoreItem xmlns:ds="http://schemas.openxmlformats.org/officeDocument/2006/customXml" ds:itemID="{AF259782-FAD8-4175-BDB1-2D4284210986}"/>
</file>

<file path=customXml/itemProps2.xml><?xml version="1.0" encoding="utf-8"?>
<ds:datastoreItem xmlns:ds="http://schemas.openxmlformats.org/officeDocument/2006/customXml" ds:itemID="{27381AFE-64EA-4709-BF12-75E09A766E7A}"/>
</file>

<file path=customXml/itemProps3.xml><?xml version="1.0" encoding="utf-8"?>
<ds:datastoreItem xmlns:ds="http://schemas.openxmlformats.org/officeDocument/2006/customXml" ds:itemID="{BAA8A3B4-B4D9-4293-AF8B-2192006B85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Isham</dc:creator>
  <cp:keywords/>
  <dc:description/>
  <cp:lastModifiedBy>Megan Isham</cp:lastModifiedBy>
  <cp:revision>2</cp:revision>
  <dcterms:created xsi:type="dcterms:W3CDTF">2024-08-28T18:58:00Z</dcterms:created>
  <dcterms:modified xsi:type="dcterms:W3CDTF">2025-03-14T13:58:34Z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0x01010008EBA97C453CE0479536C8291B40AC3B</vt:lpwstr>
  </property>
  <property fmtid="{D5CDD505-2E9C-101B-9397-08002B2CF9AE}" pid="3" name="MediaServiceImageTags">
    <vt:lpwstr/>
  </property>
</Properties>
</file>